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line="576" w:lineRule="exact"/>
        <w:jc w:val="center"/>
        <w:rPr>
          <w:rFonts w:hint="eastAsia" w:ascii="方正小标宋简体" w:hAnsi="方正小标宋简体" w:eastAsia="方正小标宋简体" w:cs="方正小标宋简体"/>
          <w:b/>
          <w:bCs/>
          <w:color w:val="auto"/>
          <w:sz w:val="36"/>
          <w:szCs w:val="36"/>
        </w:rPr>
      </w:pPr>
    </w:p>
    <w:p>
      <w:pPr>
        <w:spacing w:line="576" w:lineRule="exact"/>
        <w:rPr>
          <w:rFonts w:hint="eastAsia" w:ascii="仿宋_GB2312" w:hAnsi="仿宋_GB2312" w:eastAsia="仿宋_GB2312" w:cs="仿宋_GB2312"/>
          <w:color w:val="auto"/>
          <w:sz w:val="32"/>
          <w:szCs w:val="32"/>
        </w:rPr>
      </w:pPr>
    </w:p>
    <w:p>
      <w:pPr>
        <w:pStyle w:val="2"/>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pStyle w:val="3"/>
        <w:keepNext w:val="0"/>
        <w:keepLines w:val="0"/>
        <w:widowControl/>
        <w:suppressLineNumbers w:val="0"/>
        <w:spacing w:line="576" w:lineRule="exact"/>
        <w:jc w:val="center"/>
        <w:rPr>
          <w:rFonts w:hint="eastAsia" w:ascii="方正小标宋简体" w:hAnsi="方正小标宋简体" w:eastAsia="方正小标宋简体" w:cs="方正小标宋简体"/>
          <w:b/>
          <w:bCs/>
          <w:color w:val="auto"/>
          <w:sz w:val="36"/>
          <w:szCs w:val="36"/>
        </w:rPr>
      </w:pPr>
      <w:r>
        <w:rPr>
          <w:rFonts w:hint="eastAsia" w:ascii="方正小标宋简体" w:hAnsi="方正小标宋简体" w:eastAsia="方正小标宋简体" w:cs="方正小标宋简体"/>
          <w:b/>
          <w:bCs/>
          <w:color w:val="auto"/>
          <w:sz w:val="36"/>
          <w:szCs w:val="36"/>
        </w:rPr>
        <w:t>石棉县速丰物流有限责任公司</w:t>
      </w:r>
    </w:p>
    <w:p>
      <w:pPr>
        <w:pStyle w:val="3"/>
        <w:keepNext w:val="0"/>
        <w:keepLines w:val="0"/>
        <w:widowControl/>
        <w:suppressLineNumbers w:val="0"/>
        <w:spacing w:line="576" w:lineRule="exact"/>
        <w:jc w:val="center"/>
        <w:rPr>
          <w:rFonts w:hint="eastAsia" w:ascii="方正小标宋简体" w:hAnsi="方正小标宋简体" w:eastAsia="方正小标宋简体" w:cs="方正小标宋简体"/>
          <w:b/>
          <w:bCs/>
          <w:color w:val="auto"/>
          <w:sz w:val="36"/>
          <w:szCs w:val="36"/>
          <w:lang w:eastAsia="zh-CN"/>
        </w:rPr>
      </w:pPr>
      <w:r>
        <w:rPr>
          <w:rFonts w:hint="eastAsia" w:ascii="方正小标宋简体" w:hAnsi="方正小标宋简体" w:eastAsia="方正小标宋简体" w:cs="方正小标宋简体"/>
          <w:b/>
          <w:bCs/>
          <w:color w:val="auto"/>
          <w:sz w:val="36"/>
          <w:szCs w:val="36"/>
        </w:rPr>
        <w:t>道路运输服务</w:t>
      </w:r>
      <w:r>
        <w:rPr>
          <w:rFonts w:hint="eastAsia" w:ascii="方正小标宋简体" w:hAnsi="方正小标宋简体" w:eastAsia="方正小标宋简体" w:cs="方正小标宋简体"/>
          <w:b/>
          <w:bCs/>
          <w:color w:val="auto"/>
          <w:sz w:val="36"/>
          <w:szCs w:val="36"/>
          <w:lang w:eastAsia="zh-CN"/>
        </w:rPr>
        <w:t>供应商入库（补</w:t>
      </w:r>
      <w:r>
        <w:rPr>
          <w:rFonts w:hint="eastAsia" w:ascii="方正小标宋简体" w:hAnsi="方正小标宋简体" w:eastAsia="方正小标宋简体" w:cs="方正小标宋简体"/>
          <w:b/>
          <w:bCs/>
          <w:color w:val="auto"/>
          <w:sz w:val="36"/>
          <w:szCs w:val="36"/>
        </w:rPr>
        <w:t>入库</w:t>
      </w:r>
      <w:r>
        <w:rPr>
          <w:rFonts w:hint="eastAsia" w:ascii="方正小标宋简体" w:hAnsi="方正小标宋简体" w:eastAsia="方正小标宋简体" w:cs="方正小标宋简体"/>
          <w:b/>
          <w:bCs/>
          <w:color w:val="auto"/>
          <w:sz w:val="36"/>
          <w:szCs w:val="36"/>
          <w:lang w:eastAsia="zh-CN"/>
        </w:rPr>
        <w:t>）</w:t>
      </w:r>
    </w:p>
    <w:p>
      <w:pPr>
        <w:pStyle w:val="8"/>
        <w:jc w:val="center"/>
        <w:rPr>
          <w:rFonts w:hint="eastAsia" w:ascii="宋体"/>
          <w:b/>
          <w:color w:val="auto"/>
          <w:sz w:val="72"/>
          <w:szCs w:val="72"/>
          <w:lang w:val="en-US" w:eastAsia="zh-CN"/>
        </w:rPr>
      </w:pPr>
    </w:p>
    <w:p>
      <w:pPr>
        <w:pStyle w:val="8"/>
        <w:jc w:val="center"/>
        <w:rPr>
          <w:rFonts w:hint="eastAsia" w:ascii="宋体"/>
          <w:b/>
          <w:color w:val="auto"/>
          <w:sz w:val="72"/>
          <w:szCs w:val="72"/>
          <w:lang w:val="en-US" w:eastAsia="zh-CN"/>
        </w:rPr>
      </w:pPr>
      <w:r>
        <w:rPr>
          <w:rFonts w:hint="eastAsia" w:ascii="宋体"/>
          <w:b/>
          <w:color w:val="auto"/>
          <w:sz w:val="72"/>
          <w:szCs w:val="72"/>
          <w:lang w:val="en-US" w:eastAsia="zh-CN"/>
        </w:rPr>
        <w:t>入</w:t>
      </w:r>
    </w:p>
    <w:p>
      <w:pPr>
        <w:pStyle w:val="8"/>
        <w:jc w:val="center"/>
        <w:rPr>
          <w:rFonts w:hint="eastAsia"/>
          <w:color w:val="auto"/>
          <w:lang w:eastAsia="zh-CN"/>
        </w:rPr>
      </w:pPr>
      <w:r>
        <w:rPr>
          <w:rFonts w:hint="eastAsia" w:ascii="宋体"/>
          <w:b/>
          <w:color w:val="auto"/>
          <w:sz w:val="72"/>
          <w:szCs w:val="72"/>
          <w:lang w:val="en-US" w:eastAsia="zh-CN"/>
        </w:rPr>
        <w:t>库</w:t>
      </w:r>
    </w:p>
    <w:p>
      <w:pPr>
        <w:spacing w:line="720" w:lineRule="auto"/>
        <w:jc w:val="center"/>
        <w:rPr>
          <w:rFonts w:hint="eastAsia" w:ascii="宋体"/>
          <w:b/>
          <w:color w:val="auto"/>
          <w:sz w:val="72"/>
          <w:szCs w:val="72"/>
        </w:rPr>
      </w:pPr>
      <w:r>
        <w:rPr>
          <w:rFonts w:hint="eastAsia" w:ascii="宋体"/>
          <w:b/>
          <w:color w:val="auto"/>
          <w:sz w:val="72"/>
          <w:szCs w:val="72"/>
        </w:rPr>
        <w:t>文</w:t>
      </w:r>
    </w:p>
    <w:p>
      <w:pPr>
        <w:pStyle w:val="8"/>
        <w:rPr>
          <w:rFonts w:hint="eastAsia"/>
          <w:color w:val="auto"/>
        </w:rPr>
      </w:pPr>
    </w:p>
    <w:p>
      <w:pPr>
        <w:spacing w:line="720" w:lineRule="auto"/>
        <w:jc w:val="center"/>
        <w:rPr>
          <w:rFonts w:hint="eastAsia"/>
          <w:b/>
          <w:color w:val="auto"/>
          <w:sz w:val="52"/>
          <w:szCs w:val="52"/>
        </w:rPr>
      </w:pPr>
      <w:r>
        <w:rPr>
          <w:rFonts w:hint="eastAsia" w:ascii="宋体"/>
          <w:b/>
          <w:color w:val="auto"/>
          <w:sz w:val="72"/>
          <w:szCs w:val="72"/>
        </w:rPr>
        <w:t>件</w:t>
      </w:r>
    </w:p>
    <w:p>
      <w:pPr>
        <w:ind w:firstLine="11700" w:firstLineChars="2250"/>
        <w:rPr>
          <w:rFonts w:hint="eastAsia"/>
          <w:b/>
          <w:color w:val="auto"/>
          <w:sz w:val="52"/>
          <w:szCs w:val="52"/>
        </w:rPr>
      </w:pPr>
    </w:p>
    <w:p>
      <w:pPr>
        <w:ind w:firstLine="7200" w:firstLineChars="2250"/>
        <w:rPr>
          <w:rFonts w:hint="eastAsia"/>
          <w:b/>
          <w:color w:val="auto"/>
          <w:sz w:val="32"/>
          <w:szCs w:val="32"/>
        </w:rPr>
      </w:pPr>
    </w:p>
    <w:p>
      <w:pPr>
        <w:jc w:val="center"/>
        <w:rPr>
          <w:rFonts w:hint="eastAsia" w:ascii="宋体"/>
          <w:b/>
          <w:color w:val="auto"/>
          <w:sz w:val="30"/>
          <w:szCs w:val="30"/>
          <w:lang w:val="en-US" w:eastAsia="zh-CN"/>
        </w:rPr>
      </w:pPr>
    </w:p>
    <w:p>
      <w:pPr>
        <w:jc w:val="center"/>
        <w:rPr>
          <w:rFonts w:hint="eastAsia" w:ascii="宋体" w:eastAsia="宋体"/>
          <w:b/>
          <w:color w:val="auto"/>
          <w:sz w:val="30"/>
          <w:szCs w:val="30"/>
          <w:lang w:eastAsia="zh-CN"/>
        </w:rPr>
      </w:pPr>
      <w:r>
        <w:rPr>
          <w:rFonts w:hint="eastAsia" w:ascii="宋体"/>
          <w:b/>
          <w:color w:val="auto"/>
          <w:sz w:val="30"/>
          <w:szCs w:val="30"/>
          <w:lang w:val="en-US" w:eastAsia="zh-CN"/>
        </w:rPr>
        <w:t>采购人：</w:t>
      </w:r>
      <w:r>
        <w:rPr>
          <w:rFonts w:hint="eastAsia" w:ascii="宋体"/>
          <w:b/>
          <w:color w:val="auto"/>
          <w:sz w:val="30"/>
          <w:szCs w:val="30"/>
          <w:lang w:eastAsia="zh-CN"/>
        </w:rPr>
        <w:t>石棉县</w:t>
      </w:r>
      <w:r>
        <w:rPr>
          <w:rFonts w:hint="eastAsia" w:ascii="宋体"/>
          <w:b/>
          <w:color w:val="auto"/>
          <w:sz w:val="30"/>
          <w:szCs w:val="30"/>
          <w:lang w:val="en-US" w:eastAsia="zh-CN"/>
        </w:rPr>
        <w:t>速丰物流</w:t>
      </w:r>
      <w:r>
        <w:rPr>
          <w:rFonts w:hint="eastAsia" w:ascii="宋体"/>
          <w:b/>
          <w:color w:val="auto"/>
          <w:sz w:val="30"/>
          <w:szCs w:val="30"/>
          <w:lang w:eastAsia="zh-CN"/>
        </w:rPr>
        <w:t>有限责任公司</w:t>
      </w:r>
    </w:p>
    <w:p>
      <w:pPr>
        <w:spacing w:line="360" w:lineRule="auto"/>
        <w:ind w:firstLine="3888" w:firstLineChars="1296"/>
        <w:jc w:val="both"/>
        <w:rPr>
          <w:rFonts w:hint="eastAsia"/>
          <w:color w:val="auto"/>
          <w:sz w:val="44"/>
          <w:szCs w:val="44"/>
          <w:lang w:val="zh-CN"/>
        </w:rPr>
        <w:sectPr>
          <w:headerReference r:id="rId5" w:type="first"/>
          <w:footerReference r:id="rId8" w:type="first"/>
          <w:headerReference r:id="rId3" w:type="default"/>
          <w:footerReference r:id="rId6" w:type="default"/>
          <w:headerReference r:id="rId4" w:type="even"/>
          <w:footerReference r:id="rId7" w:type="even"/>
          <w:pgSz w:w="11907" w:h="16839"/>
          <w:pgMar w:top="1440" w:right="1247" w:bottom="1440" w:left="1247" w:header="851" w:footer="992" w:gutter="0"/>
          <w:pgNumType w:fmt="decimal"/>
          <w:cols w:space="720" w:num="1"/>
          <w:docGrid w:type="linesAndChars" w:linePitch="312" w:charSpace="0"/>
        </w:sectPr>
      </w:pPr>
      <w:r>
        <w:rPr>
          <w:rFonts w:hint="eastAsia" w:ascii="宋体"/>
          <w:b/>
          <w:color w:val="auto"/>
          <w:sz w:val="30"/>
          <w:szCs w:val="30"/>
        </w:rPr>
        <w:t>202</w:t>
      </w:r>
      <w:r>
        <w:rPr>
          <w:rFonts w:hint="eastAsia" w:ascii="宋体"/>
          <w:b/>
          <w:color w:val="auto"/>
          <w:sz w:val="30"/>
          <w:szCs w:val="30"/>
          <w:lang w:val="en-US" w:eastAsia="zh-CN"/>
        </w:rPr>
        <w:t>3</w:t>
      </w:r>
      <w:r>
        <w:rPr>
          <w:b/>
          <w:bCs/>
          <w:color w:val="auto"/>
          <w:sz w:val="32"/>
          <w:szCs w:val="32"/>
          <w:lang w:val="zh-CN"/>
        </w:rPr>
        <w:t>年</w:t>
      </w:r>
      <w:r>
        <w:rPr>
          <w:rFonts w:hint="eastAsia"/>
          <w:b/>
          <w:bCs/>
          <w:color w:val="auto"/>
          <w:sz w:val="32"/>
          <w:szCs w:val="32"/>
          <w:lang w:val="en-US" w:eastAsia="zh-CN"/>
        </w:rPr>
        <w:t>8</w:t>
      </w:r>
      <w:r>
        <w:rPr>
          <w:b/>
          <w:bCs/>
          <w:color w:val="auto"/>
          <w:sz w:val="32"/>
          <w:szCs w:val="32"/>
          <w:lang w:val="zh-CN"/>
        </w:rPr>
        <w:t>月</w:t>
      </w:r>
    </w:p>
    <w:p>
      <w:pPr>
        <w:pStyle w:val="21"/>
      </w:pPr>
    </w:p>
    <w:p>
      <w:pPr>
        <w:spacing w:before="0" w:beforeLines="0" w:after="0" w:afterLines="0" w:line="480" w:lineRule="auto"/>
        <w:ind w:left="0" w:leftChars="0" w:right="0" w:rightChars="0" w:firstLine="0" w:firstLineChars="0"/>
        <w:jc w:val="center"/>
        <w:rPr>
          <w:color w:val="auto"/>
          <w:sz w:val="24"/>
          <w:szCs w:val="32"/>
        </w:rPr>
      </w:pPr>
      <w:r>
        <w:rPr>
          <w:rFonts w:ascii="宋体" w:hAnsi="宋体" w:eastAsia="宋体"/>
          <w:color w:val="auto"/>
          <w:sz w:val="24"/>
          <w:szCs w:val="32"/>
        </w:rPr>
        <w:t>目录</w:t>
      </w:r>
    </w:p>
    <w:p>
      <w:pPr>
        <w:pStyle w:val="27"/>
        <w:tabs>
          <w:tab w:val="right" w:leader="dot" w:pos="9747"/>
        </w:tabs>
        <w:spacing w:line="480" w:lineRule="auto"/>
        <w:rPr>
          <w:color w:val="auto"/>
          <w:sz w:val="22"/>
          <w:szCs w:val="22"/>
        </w:rPr>
      </w:pPr>
      <w:r>
        <w:rPr>
          <w:color w:val="auto"/>
          <w:sz w:val="22"/>
          <w:szCs w:val="22"/>
        </w:rPr>
        <w:fldChar w:fldCharType="begin"/>
      </w:r>
      <w:r>
        <w:rPr>
          <w:color w:val="auto"/>
          <w:sz w:val="22"/>
          <w:szCs w:val="22"/>
        </w:rPr>
        <w:instrText xml:space="preserve">TOC \o "1-1" \h \u </w:instrText>
      </w:r>
      <w:r>
        <w:rPr>
          <w:color w:val="auto"/>
          <w:sz w:val="22"/>
          <w:szCs w:val="22"/>
        </w:rPr>
        <w:fldChar w:fldCharType="separate"/>
      </w:r>
      <w:r>
        <w:rPr>
          <w:color w:val="auto"/>
          <w:sz w:val="22"/>
          <w:szCs w:val="22"/>
        </w:rPr>
        <w:fldChar w:fldCharType="begin"/>
      </w:r>
      <w:r>
        <w:rPr>
          <w:color w:val="auto"/>
          <w:sz w:val="22"/>
          <w:szCs w:val="22"/>
        </w:rPr>
        <w:instrText xml:space="preserve"> HYPERLINK \l _Toc7916 </w:instrText>
      </w:r>
      <w:r>
        <w:rPr>
          <w:color w:val="auto"/>
          <w:sz w:val="22"/>
          <w:szCs w:val="22"/>
        </w:rPr>
        <w:fldChar w:fldCharType="separate"/>
      </w:r>
      <w:r>
        <w:rPr>
          <w:rFonts w:hint="eastAsia"/>
          <w:color w:val="auto"/>
          <w:sz w:val="22"/>
          <w:szCs w:val="52"/>
        </w:rPr>
        <w:t xml:space="preserve">第一章  </w:t>
      </w:r>
      <w:r>
        <w:rPr>
          <w:rFonts w:hint="eastAsia"/>
          <w:color w:val="auto"/>
          <w:sz w:val="22"/>
          <w:szCs w:val="52"/>
          <w:lang w:eastAsia="zh-CN"/>
        </w:rPr>
        <w:t>入库</w:t>
      </w:r>
      <w:r>
        <w:rPr>
          <w:rFonts w:hint="eastAsia"/>
          <w:color w:val="auto"/>
          <w:sz w:val="22"/>
          <w:szCs w:val="52"/>
        </w:rPr>
        <w:t>邀请</w:t>
      </w:r>
      <w:r>
        <w:rPr>
          <w:color w:val="auto"/>
          <w:sz w:val="22"/>
          <w:szCs w:val="22"/>
        </w:rPr>
        <w:tab/>
      </w:r>
      <w:r>
        <w:rPr>
          <w:color w:val="auto"/>
          <w:sz w:val="22"/>
          <w:szCs w:val="22"/>
        </w:rPr>
        <w:fldChar w:fldCharType="begin"/>
      </w:r>
      <w:r>
        <w:rPr>
          <w:color w:val="auto"/>
          <w:sz w:val="22"/>
          <w:szCs w:val="22"/>
        </w:rPr>
        <w:instrText xml:space="preserve"> PAGEREF _Toc7916 </w:instrText>
      </w:r>
      <w:r>
        <w:rPr>
          <w:color w:val="auto"/>
          <w:sz w:val="22"/>
          <w:szCs w:val="22"/>
        </w:rPr>
        <w:fldChar w:fldCharType="separate"/>
      </w:r>
      <w:r>
        <w:rPr>
          <w:color w:val="auto"/>
          <w:sz w:val="22"/>
          <w:szCs w:val="22"/>
        </w:rPr>
        <w:t>5</w:t>
      </w:r>
      <w:r>
        <w:rPr>
          <w:color w:val="auto"/>
          <w:sz w:val="22"/>
          <w:szCs w:val="22"/>
        </w:rPr>
        <w:fldChar w:fldCharType="end"/>
      </w:r>
      <w:r>
        <w:rPr>
          <w:color w:val="auto"/>
          <w:sz w:val="22"/>
          <w:szCs w:val="22"/>
        </w:rPr>
        <w:fldChar w:fldCharType="end"/>
      </w:r>
    </w:p>
    <w:p>
      <w:pPr>
        <w:pStyle w:val="27"/>
        <w:tabs>
          <w:tab w:val="right" w:leader="dot" w:pos="9747"/>
        </w:tabs>
        <w:spacing w:line="480" w:lineRule="auto"/>
        <w:rPr>
          <w:color w:val="auto"/>
          <w:sz w:val="22"/>
          <w:szCs w:val="22"/>
        </w:rPr>
      </w:pPr>
      <w:r>
        <w:rPr>
          <w:color w:val="auto"/>
          <w:sz w:val="22"/>
          <w:szCs w:val="22"/>
        </w:rPr>
        <w:fldChar w:fldCharType="begin"/>
      </w:r>
      <w:r>
        <w:rPr>
          <w:color w:val="auto"/>
          <w:sz w:val="22"/>
          <w:szCs w:val="22"/>
        </w:rPr>
        <w:instrText xml:space="preserve"> HYPERLINK \l _Toc4628 </w:instrText>
      </w:r>
      <w:r>
        <w:rPr>
          <w:color w:val="auto"/>
          <w:sz w:val="22"/>
          <w:szCs w:val="22"/>
        </w:rPr>
        <w:fldChar w:fldCharType="separate"/>
      </w:r>
      <w:r>
        <w:rPr>
          <w:rFonts w:hint="eastAsia"/>
          <w:color w:val="auto"/>
          <w:sz w:val="22"/>
          <w:szCs w:val="52"/>
        </w:rPr>
        <w:t xml:space="preserve">第二章  </w:t>
      </w:r>
      <w:r>
        <w:rPr>
          <w:rFonts w:hint="eastAsia"/>
          <w:color w:val="auto"/>
          <w:sz w:val="22"/>
          <w:szCs w:val="52"/>
          <w:lang w:eastAsia="zh-CN"/>
        </w:rPr>
        <w:t>入库</w:t>
      </w:r>
      <w:r>
        <w:rPr>
          <w:rFonts w:hint="eastAsia"/>
          <w:color w:val="auto"/>
          <w:sz w:val="22"/>
          <w:szCs w:val="52"/>
        </w:rPr>
        <w:t>须知</w:t>
      </w:r>
      <w:r>
        <w:rPr>
          <w:color w:val="auto"/>
          <w:sz w:val="22"/>
          <w:szCs w:val="22"/>
        </w:rPr>
        <w:tab/>
      </w:r>
      <w:r>
        <w:rPr>
          <w:color w:val="auto"/>
          <w:sz w:val="22"/>
          <w:szCs w:val="22"/>
        </w:rPr>
        <w:fldChar w:fldCharType="begin"/>
      </w:r>
      <w:r>
        <w:rPr>
          <w:color w:val="auto"/>
          <w:sz w:val="22"/>
          <w:szCs w:val="22"/>
        </w:rPr>
        <w:instrText xml:space="preserve"> PAGEREF _Toc4628 </w:instrText>
      </w:r>
      <w:r>
        <w:rPr>
          <w:color w:val="auto"/>
          <w:sz w:val="22"/>
          <w:szCs w:val="22"/>
        </w:rPr>
        <w:fldChar w:fldCharType="separate"/>
      </w:r>
      <w:r>
        <w:rPr>
          <w:color w:val="auto"/>
          <w:sz w:val="22"/>
          <w:szCs w:val="22"/>
        </w:rPr>
        <w:t>5</w:t>
      </w:r>
      <w:r>
        <w:rPr>
          <w:color w:val="auto"/>
          <w:sz w:val="22"/>
          <w:szCs w:val="22"/>
        </w:rPr>
        <w:fldChar w:fldCharType="end"/>
      </w:r>
      <w:r>
        <w:rPr>
          <w:color w:val="auto"/>
          <w:sz w:val="22"/>
          <w:szCs w:val="22"/>
        </w:rPr>
        <w:fldChar w:fldCharType="end"/>
      </w:r>
    </w:p>
    <w:p>
      <w:pPr>
        <w:pStyle w:val="27"/>
        <w:tabs>
          <w:tab w:val="right" w:leader="dot" w:pos="9747"/>
        </w:tabs>
        <w:spacing w:line="480" w:lineRule="auto"/>
        <w:rPr>
          <w:color w:val="auto"/>
          <w:sz w:val="22"/>
          <w:szCs w:val="22"/>
        </w:rPr>
      </w:pPr>
      <w:r>
        <w:rPr>
          <w:color w:val="auto"/>
          <w:sz w:val="22"/>
          <w:szCs w:val="22"/>
        </w:rPr>
        <w:fldChar w:fldCharType="begin"/>
      </w:r>
      <w:r>
        <w:rPr>
          <w:color w:val="auto"/>
          <w:sz w:val="22"/>
          <w:szCs w:val="22"/>
        </w:rPr>
        <w:instrText xml:space="preserve"> HYPERLINK \l _Toc11636 </w:instrText>
      </w:r>
      <w:r>
        <w:rPr>
          <w:color w:val="auto"/>
          <w:sz w:val="22"/>
          <w:szCs w:val="22"/>
        </w:rPr>
        <w:fldChar w:fldCharType="separate"/>
      </w:r>
      <w:r>
        <w:rPr>
          <w:rFonts w:hint="eastAsia"/>
          <w:color w:val="auto"/>
          <w:sz w:val="22"/>
          <w:szCs w:val="52"/>
        </w:rPr>
        <w:t>第三章  供应商资格条件要求</w:t>
      </w:r>
      <w:r>
        <w:rPr>
          <w:color w:val="auto"/>
          <w:sz w:val="22"/>
          <w:szCs w:val="22"/>
        </w:rPr>
        <w:tab/>
      </w:r>
      <w:r>
        <w:rPr>
          <w:color w:val="auto"/>
          <w:sz w:val="22"/>
          <w:szCs w:val="22"/>
        </w:rPr>
        <w:fldChar w:fldCharType="begin"/>
      </w:r>
      <w:r>
        <w:rPr>
          <w:color w:val="auto"/>
          <w:sz w:val="22"/>
          <w:szCs w:val="22"/>
        </w:rPr>
        <w:instrText xml:space="preserve"> PAGEREF _Toc11636 </w:instrText>
      </w:r>
      <w:r>
        <w:rPr>
          <w:color w:val="auto"/>
          <w:sz w:val="22"/>
          <w:szCs w:val="22"/>
        </w:rPr>
        <w:fldChar w:fldCharType="separate"/>
      </w:r>
      <w:r>
        <w:rPr>
          <w:color w:val="auto"/>
          <w:sz w:val="22"/>
          <w:szCs w:val="22"/>
        </w:rPr>
        <w:t>9</w:t>
      </w:r>
      <w:r>
        <w:rPr>
          <w:color w:val="auto"/>
          <w:sz w:val="22"/>
          <w:szCs w:val="22"/>
        </w:rPr>
        <w:fldChar w:fldCharType="end"/>
      </w:r>
      <w:r>
        <w:rPr>
          <w:color w:val="auto"/>
          <w:sz w:val="22"/>
          <w:szCs w:val="22"/>
        </w:rPr>
        <w:fldChar w:fldCharType="end"/>
      </w:r>
    </w:p>
    <w:p>
      <w:pPr>
        <w:pStyle w:val="27"/>
        <w:tabs>
          <w:tab w:val="right" w:leader="dot" w:pos="9747"/>
        </w:tabs>
        <w:spacing w:line="480" w:lineRule="auto"/>
        <w:rPr>
          <w:color w:val="auto"/>
          <w:sz w:val="22"/>
          <w:szCs w:val="22"/>
        </w:rPr>
      </w:pPr>
      <w:r>
        <w:rPr>
          <w:color w:val="auto"/>
          <w:sz w:val="22"/>
          <w:szCs w:val="22"/>
        </w:rPr>
        <w:fldChar w:fldCharType="begin"/>
      </w:r>
      <w:r>
        <w:rPr>
          <w:color w:val="auto"/>
          <w:sz w:val="22"/>
          <w:szCs w:val="22"/>
        </w:rPr>
        <w:instrText xml:space="preserve"> HYPERLINK \l _Toc25141 </w:instrText>
      </w:r>
      <w:r>
        <w:rPr>
          <w:color w:val="auto"/>
          <w:sz w:val="22"/>
          <w:szCs w:val="22"/>
        </w:rPr>
        <w:fldChar w:fldCharType="separate"/>
      </w:r>
      <w:r>
        <w:rPr>
          <w:rFonts w:hint="eastAsia"/>
          <w:color w:val="auto"/>
          <w:sz w:val="22"/>
          <w:szCs w:val="52"/>
        </w:rPr>
        <w:t>第四章  供应商资格证明材料</w:t>
      </w:r>
      <w:r>
        <w:rPr>
          <w:color w:val="auto"/>
          <w:sz w:val="22"/>
          <w:szCs w:val="22"/>
        </w:rPr>
        <w:tab/>
      </w:r>
      <w:r>
        <w:rPr>
          <w:color w:val="auto"/>
          <w:sz w:val="22"/>
          <w:szCs w:val="22"/>
        </w:rPr>
        <w:fldChar w:fldCharType="begin"/>
      </w:r>
      <w:r>
        <w:rPr>
          <w:color w:val="auto"/>
          <w:sz w:val="22"/>
          <w:szCs w:val="22"/>
        </w:rPr>
        <w:instrText xml:space="preserve"> PAGEREF _Toc25141 </w:instrText>
      </w:r>
      <w:r>
        <w:rPr>
          <w:color w:val="auto"/>
          <w:sz w:val="22"/>
          <w:szCs w:val="22"/>
        </w:rPr>
        <w:fldChar w:fldCharType="separate"/>
      </w:r>
      <w:r>
        <w:rPr>
          <w:color w:val="auto"/>
          <w:sz w:val="22"/>
          <w:szCs w:val="22"/>
        </w:rPr>
        <w:t>10</w:t>
      </w:r>
      <w:r>
        <w:rPr>
          <w:color w:val="auto"/>
          <w:sz w:val="22"/>
          <w:szCs w:val="22"/>
        </w:rPr>
        <w:fldChar w:fldCharType="end"/>
      </w:r>
      <w:r>
        <w:rPr>
          <w:color w:val="auto"/>
          <w:sz w:val="22"/>
          <w:szCs w:val="22"/>
        </w:rPr>
        <w:fldChar w:fldCharType="end"/>
      </w:r>
    </w:p>
    <w:p>
      <w:pPr>
        <w:pStyle w:val="27"/>
        <w:tabs>
          <w:tab w:val="right" w:leader="dot" w:pos="9747"/>
        </w:tabs>
        <w:spacing w:line="480" w:lineRule="auto"/>
        <w:rPr>
          <w:color w:val="auto"/>
          <w:sz w:val="22"/>
          <w:szCs w:val="22"/>
        </w:rPr>
      </w:pPr>
      <w:r>
        <w:rPr>
          <w:color w:val="auto"/>
          <w:sz w:val="22"/>
          <w:szCs w:val="22"/>
        </w:rPr>
        <w:fldChar w:fldCharType="begin"/>
      </w:r>
      <w:r>
        <w:rPr>
          <w:color w:val="auto"/>
          <w:sz w:val="22"/>
          <w:szCs w:val="22"/>
        </w:rPr>
        <w:instrText xml:space="preserve"> HYPERLINK \l _Toc16132 </w:instrText>
      </w:r>
      <w:r>
        <w:rPr>
          <w:color w:val="auto"/>
          <w:sz w:val="22"/>
          <w:szCs w:val="22"/>
        </w:rPr>
        <w:fldChar w:fldCharType="separate"/>
      </w:r>
      <w:r>
        <w:rPr>
          <w:rFonts w:hint="eastAsia"/>
          <w:color w:val="auto"/>
          <w:sz w:val="22"/>
          <w:szCs w:val="52"/>
        </w:rPr>
        <w:t>第五章  采购项目要求</w:t>
      </w:r>
      <w:r>
        <w:rPr>
          <w:color w:val="auto"/>
          <w:sz w:val="22"/>
          <w:szCs w:val="22"/>
        </w:rPr>
        <w:tab/>
      </w:r>
      <w:r>
        <w:rPr>
          <w:color w:val="auto"/>
          <w:sz w:val="22"/>
          <w:szCs w:val="22"/>
        </w:rPr>
        <w:fldChar w:fldCharType="begin"/>
      </w:r>
      <w:r>
        <w:rPr>
          <w:color w:val="auto"/>
          <w:sz w:val="22"/>
          <w:szCs w:val="22"/>
        </w:rPr>
        <w:instrText xml:space="preserve"> PAGEREF _Toc16132 </w:instrText>
      </w:r>
      <w:r>
        <w:rPr>
          <w:color w:val="auto"/>
          <w:sz w:val="22"/>
          <w:szCs w:val="22"/>
        </w:rPr>
        <w:fldChar w:fldCharType="separate"/>
      </w:r>
      <w:r>
        <w:rPr>
          <w:color w:val="auto"/>
          <w:sz w:val="22"/>
          <w:szCs w:val="22"/>
        </w:rPr>
        <w:t>11</w:t>
      </w:r>
      <w:r>
        <w:rPr>
          <w:color w:val="auto"/>
          <w:sz w:val="22"/>
          <w:szCs w:val="22"/>
        </w:rPr>
        <w:fldChar w:fldCharType="end"/>
      </w:r>
      <w:r>
        <w:rPr>
          <w:color w:val="auto"/>
          <w:sz w:val="22"/>
          <w:szCs w:val="22"/>
        </w:rPr>
        <w:fldChar w:fldCharType="end"/>
      </w:r>
    </w:p>
    <w:p>
      <w:pPr>
        <w:pStyle w:val="27"/>
        <w:tabs>
          <w:tab w:val="right" w:leader="dot" w:pos="9747"/>
        </w:tabs>
        <w:spacing w:line="480" w:lineRule="auto"/>
        <w:rPr>
          <w:color w:val="auto"/>
          <w:sz w:val="22"/>
          <w:szCs w:val="22"/>
        </w:rPr>
      </w:pPr>
      <w:r>
        <w:rPr>
          <w:color w:val="auto"/>
          <w:sz w:val="22"/>
          <w:szCs w:val="22"/>
        </w:rPr>
        <w:fldChar w:fldCharType="begin"/>
      </w:r>
      <w:r>
        <w:rPr>
          <w:color w:val="auto"/>
          <w:sz w:val="22"/>
          <w:szCs w:val="22"/>
        </w:rPr>
        <w:instrText xml:space="preserve"> HYPERLINK \l _Toc18520 </w:instrText>
      </w:r>
      <w:r>
        <w:rPr>
          <w:color w:val="auto"/>
          <w:sz w:val="22"/>
          <w:szCs w:val="22"/>
        </w:rPr>
        <w:fldChar w:fldCharType="separate"/>
      </w:r>
      <w:r>
        <w:rPr>
          <w:rFonts w:hint="eastAsia"/>
          <w:color w:val="auto"/>
          <w:sz w:val="22"/>
          <w:szCs w:val="52"/>
        </w:rPr>
        <w:t>第</w:t>
      </w:r>
      <w:r>
        <w:rPr>
          <w:rFonts w:hint="eastAsia"/>
          <w:color w:val="auto"/>
          <w:sz w:val="22"/>
          <w:szCs w:val="52"/>
          <w:lang w:val="en-US" w:eastAsia="zh-CN"/>
        </w:rPr>
        <w:t>六</w:t>
      </w:r>
      <w:r>
        <w:rPr>
          <w:rFonts w:hint="eastAsia"/>
          <w:color w:val="auto"/>
          <w:sz w:val="22"/>
          <w:szCs w:val="52"/>
        </w:rPr>
        <w:t>章  响应文件格式</w:t>
      </w:r>
      <w:r>
        <w:rPr>
          <w:color w:val="auto"/>
          <w:sz w:val="22"/>
          <w:szCs w:val="22"/>
        </w:rPr>
        <w:tab/>
      </w:r>
      <w:r>
        <w:rPr>
          <w:color w:val="auto"/>
          <w:sz w:val="22"/>
          <w:szCs w:val="22"/>
        </w:rPr>
        <w:fldChar w:fldCharType="begin"/>
      </w:r>
      <w:r>
        <w:rPr>
          <w:color w:val="auto"/>
          <w:sz w:val="22"/>
          <w:szCs w:val="22"/>
        </w:rPr>
        <w:instrText xml:space="preserve"> PAGEREF _Toc18520 </w:instrText>
      </w:r>
      <w:r>
        <w:rPr>
          <w:color w:val="auto"/>
          <w:sz w:val="22"/>
          <w:szCs w:val="22"/>
        </w:rPr>
        <w:fldChar w:fldCharType="separate"/>
      </w:r>
      <w:r>
        <w:rPr>
          <w:color w:val="auto"/>
          <w:sz w:val="22"/>
          <w:szCs w:val="22"/>
        </w:rPr>
        <w:t>12</w:t>
      </w:r>
      <w:r>
        <w:rPr>
          <w:color w:val="auto"/>
          <w:sz w:val="22"/>
          <w:szCs w:val="22"/>
        </w:rPr>
        <w:fldChar w:fldCharType="end"/>
      </w:r>
      <w:r>
        <w:rPr>
          <w:color w:val="auto"/>
          <w:sz w:val="22"/>
          <w:szCs w:val="22"/>
        </w:rPr>
        <w:fldChar w:fldCharType="end"/>
      </w:r>
    </w:p>
    <w:p>
      <w:pPr>
        <w:spacing w:line="480" w:lineRule="auto"/>
        <w:jc w:val="center"/>
        <w:rPr>
          <w:color w:val="auto"/>
        </w:rPr>
      </w:pPr>
      <w:r>
        <w:rPr>
          <w:color w:val="auto"/>
          <w:sz w:val="24"/>
          <w:szCs w:val="32"/>
        </w:rPr>
        <w:fldChar w:fldCharType="end"/>
      </w:r>
    </w:p>
    <w:p>
      <w:pPr>
        <w:pStyle w:val="4"/>
        <w:keepNext w:val="0"/>
        <w:keepLines w:val="0"/>
        <w:spacing w:line="360" w:lineRule="exact"/>
        <w:jc w:val="center"/>
        <w:outlineLvl w:val="9"/>
        <w:rPr>
          <w:rFonts w:hint="eastAsia" w:ascii="宋体" w:eastAsia="宋体"/>
          <w:b w:val="0"/>
          <w:bCs w:val="0"/>
          <w:color w:val="auto"/>
          <w:sz w:val="36"/>
        </w:rPr>
      </w:pPr>
    </w:p>
    <w:p>
      <w:pPr>
        <w:rPr>
          <w:rFonts w:hint="eastAsia"/>
          <w:color w:val="auto"/>
        </w:rPr>
      </w:pPr>
    </w:p>
    <w:p>
      <w:pPr>
        <w:rPr>
          <w:rFonts w:hint="eastAsia"/>
          <w:color w:val="auto"/>
        </w:rPr>
      </w:pPr>
    </w:p>
    <w:p>
      <w:pPr>
        <w:ind w:firstLine="480" w:firstLineChars="200"/>
        <w:rPr>
          <w:rFonts w:hint="eastAsia" w:ascii="宋体" w:hAnsi="宋体"/>
          <w:bCs/>
          <w:color w:val="auto"/>
          <w:sz w:val="24"/>
        </w:rPr>
      </w:pPr>
    </w:p>
    <w:p>
      <w:pPr>
        <w:ind w:firstLine="480" w:firstLineChars="200"/>
        <w:rPr>
          <w:rFonts w:hint="eastAsia" w:ascii="宋体" w:hAnsi="宋体"/>
          <w:bCs/>
          <w:color w:val="auto"/>
          <w:sz w:val="24"/>
        </w:rPr>
      </w:pPr>
    </w:p>
    <w:p>
      <w:pPr>
        <w:ind w:firstLine="480" w:firstLineChars="200"/>
        <w:rPr>
          <w:rFonts w:hint="eastAsia" w:ascii="宋体" w:hAnsi="宋体"/>
          <w:bCs/>
          <w:color w:val="auto"/>
          <w:sz w:val="24"/>
        </w:rPr>
      </w:pPr>
    </w:p>
    <w:p>
      <w:pPr>
        <w:ind w:firstLine="480" w:firstLineChars="200"/>
        <w:rPr>
          <w:rFonts w:hint="eastAsia" w:ascii="宋体" w:hAnsi="宋体"/>
          <w:bCs/>
          <w:color w:val="auto"/>
          <w:sz w:val="24"/>
        </w:rPr>
      </w:pPr>
    </w:p>
    <w:p>
      <w:pPr>
        <w:ind w:firstLine="480" w:firstLineChars="200"/>
        <w:rPr>
          <w:rFonts w:hint="eastAsia" w:ascii="宋体" w:hAnsi="宋体"/>
          <w:bCs/>
          <w:color w:val="auto"/>
          <w:sz w:val="24"/>
        </w:rPr>
      </w:pPr>
    </w:p>
    <w:p>
      <w:pPr>
        <w:rPr>
          <w:rFonts w:hint="eastAsia"/>
          <w:color w:val="auto"/>
        </w:rPr>
      </w:pPr>
    </w:p>
    <w:p>
      <w:pPr>
        <w:pStyle w:val="8"/>
        <w:rPr>
          <w:rFonts w:hint="eastAsia"/>
          <w:color w:val="auto"/>
        </w:rPr>
      </w:pPr>
    </w:p>
    <w:p>
      <w:pPr>
        <w:rPr>
          <w:rFonts w:hint="eastAsia"/>
          <w:color w:val="auto"/>
        </w:rPr>
      </w:pPr>
    </w:p>
    <w:p>
      <w:pPr>
        <w:rPr>
          <w:rFonts w:hint="eastAsia"/>
          <w:color w:val="auto"/>
        </w:rPr>
      </w:pPr>
    </w:p>
    <w:p>
      <w:pPr>
        <w:pStyle w:val="13"/>
        <w:outlineLvl w:val="9"/>
        <w:rPr>
          <w:rFonts w:hint="eastAsia"/>
          <w:color w:val="auto"/>
          <w:sz w:val="44"/>
          <w:szCs w:val="44"/>
        </w:rPr>
      </w:pPr>
      <w:bookmarkStart w:id="0" w:name="_Toc511032040"/>
      <w:bookmarkStart w:id="1" w:name="_Toc14179"/>
      <w:bookmarkStart w:id="2" w:name="_Toc7916"/>
    </w:p>
    <w:p>
      <w:pPr>
        <w:rPr>
          <w:rFonts w:hint="eastAsia"/>
          <w:color w:val="auto"/>
          <w:sz w:val="44"/>
          <w:szCs w:val="44"/>
        </w:rPr>
      </w:pPr>
    </w:p>
    <w:p>
      <w:pPr>
        <w:pStyle w:val="21"/>
        <w:rPr>
          <w:rFonts w:hint="eastAsia"/>
          <w:color w:val="auto"/>
        </w:rPr>
      </w:pPr>
    </w:p>
    <w:p>
      <w:pPr>
        <w:pStyle w:val="13"/>
        <w:ind w:firstLine="2209" w:firstLineChars="500"/>
        <w:jc w:val="both"/>
        <w:rPr>
          <w:rFonts w:hint="eastAsia"/>
          <w:color w:val="auto"/>
          <w:sz w:val="44"/>
          <w:szCs w:val="44"/>
        </w:rPr>
      </w:pPr>
    </w:p>
    <w:p>
      <w:pPr>
        <w:pStyle w:val="13"/>
        <w:ind w:firstLine="2209" w:firstLineChars="500"/>
        <w:jc w:val="both"/>
        <w:rPr>
          <w:rFonts w:hint="eastAsia"/>
          <w:color w:val="auto"/>
          <w:sz w:val="44"/>
          <w:szCs w:val="44"/>
        </w:rPr>
      </w:pPr>
    </w:p>
    <w:p>
      <w:pPr>
        <w:pStyle w:val="13"/>
        <w:ind w:firstLine="2209" w:firstLineChars="500"/>
        <w:jc w:val="both"/>
        <w:rPr>
          <w:rFonts w:hint="eastAsia"/>
          <w:color w:val="auto"/>
          <w:sz w:val="44"/>
          <w:szCs w:val="44"/>
        </w:rPr>
      </w:pPr>
      <w:r>
        <w:rPr>
          <w:rFonts w:hint="eastAsia"/>
          <w:color w:val="auto"/>
          <w:sz w:val="44"/>
          <w:szCs w:val="44"/>
        </w:rPr>
        <w:t xml:space="preserve">第一章  </w:t>
      </w:r>
      <w:r>
        <w:rPr>
          <w:rFonts w:hint="eastAsia"/>
          <w:color w:val="auto"/>
          <w:sz w:val="44"/>
          <w:szCs w:val="44"/>
          <w:lang w:val="en-US" w:eastAsia="zh-CN"/>
        </w:rPr>
        <w:t>入库</w:t>
      </w:r>
      <w:r>
        <w:rPr>
          <w:rFonts w:hint="eastAsia"/>
          <w:color w:val="auto"/>
          <w:sz w:val="44"/>
          <w:szCs w:val="44"/>
        </w:rPr>
        <w:t>邀请</w:t>
      </w:r>
      <w:bookmarkEnd w:id="0"/>
      <w:bookmarkEnd w:id="1"/>
      <w:bookmarkEnd w:id="2"/>
    </w:p>
    <w:p>
      <w:pPr>
        <w:pStyle w:val="3"/>
        <w:widowControl/>
        <w:spacing w:line="576" w:lineRule="exact"/>
        <w:ind w:firstLine="480" w:firstLineChars="200"/>
        <w:jc w:val="both"/>
        <w:rPr>
          <w:rFonts w:hint="eastAsia" w:ascii="宋体" w:hAnsi="宋体"/>
          <w:color w:val="auto"/>
          <w:sz w:val="24"/>
          <w:szCs w:val="28"/>
        </w:rPr>
      </w:pPr>
      <w:r>
        <w:rPr>
          <w:rFonts w:hint="eastAsia"/>
          <w:color w:val="auto"/>
          <w:sz w:val="24"/>
          <w:u w:val="none"/>
          <w:lang w:val="en-US" w:eastAsia="zh-CN"/>
        </w:rPr>
        <w:t>我公司</w:t>
      </w:r>
      <w:r>
        <w:rPr>
          <w:rFonts w:hint="eastAsia" w:ascii="宋体" w:hAnsi="宋体"/>
          <w:color w:val="auto"/>
          <w:sz w:val="24"/>
        </w:rPr>
        <w:t>拟</w:t>
      </w:r>
      <w:r>
        <w:rPr>
          <w:rFonts w:hint="eastAsia" w:ascii="宋体" w:hAnsi="宋体" w:eastAsiaTheme="minorEastAsia" w:cstheme="minorBidi"/>
          <w:b w:val="0"/>
          <w:bCs w:val="0"/>
          <w:color w:val="auto"/>
          <w:kern w:val="2"/>
          <w:sz w:val="24"/>
          <w:szCs w:val="24"/>
          <w:lang w:bidi="ar-SA"/>
        </w:rPr>
        <w:t>道路运输服务</w:t>
      </w:r>
      <w:r>
        <w:rPr>
          <w:rFonts w:hint="eastAsia" w:ascii="宋体" w:hAnsi="宋体" w:eastAsiaTheme="minorEastAsia" w:cstheme="minorBidi"/>
          <w:b w:val="0"/>
          <w:bCs w:val="0"/>
          <w:color w:val="auto"/>
          <w:kern w:val="2"/>
          <w:sz w:val="24"/>
          <w:szCs w:val="24"/>
          <w:lang w:eastAsia="zh-CN" w:bidi="ar-SA"/>
        </w:rPr>
        <w:t>入库（补</w:t>
      </w:r>
      <w:r>
        <w:rPr>
          <w:rFonts w:hint="eastAsia" w:ascii="宋体" w:hAnsi="宋体" w:eastAsiaTheme="minorEastAsia" w:cstheme="minorBidi"/>
          <w:b w:val="0"/>
          <w:bCs w:val="0"/>
          <w:color w:val="auto"/>
          <w:kern w:val="2"/>
          <w:sz w:val="24"/>
          <w:szCs w:val="24"/>
          <w:lang w:bidi="ar-SA"/>
        </w:rPr>
        <w:t>入库</w:t>
      </w:r>
      <w:r>
        <w:rPr>
          <w:rFonts w:hint="eastAsia" w:ascii="宋体" w:hAnsi="宋体" w:eastAsiaTheme="minorEastAsia" w:cstheme="minorBidi"/>
          <w:b w:val="0"/>
          <w:bCs w:val="0"/>
          <w:color w:val="auto"/>
          <w:kern w:val="2"/>
          <w:sz w:val="24"/>
          <w:szCs w:val="24"/>
          <w:lang w:eastAsia="zh-CN" w:bidi="ar-SA"/>
        </w:rPr>
        <w:t>）项目</w:t>
      </w:r>
      <w:r>
        <w:rPr>
          <w:rFonts w:hint="eastAsia" w:ascii="宋体" w:hAnsi="宋体"/>
          <w:color w:val="auto"/>
          <w:sz w:val="24"/>
        </w:rPr>
        <w:t>特</w:t>
      </w:r>
      <w:r>
        <w:rPr>
          <w:rFonts w:hint="eastAsia" w:ascii="宋体" w:hAnsi="宋体"/>
          <w:color w:val="auto"/>
          <w:sz w:val="24"/>
          <w:szCs w:val="28"/>
        </w:rPr>
        <w:t>邀请符合本次要求的</w:t>
      </w:r>
      <w:r>
        <w:rPr>
          <w:rFonts w:hint="eastAsia" w:ascii="宋体" w:hAnsi="宋体"/>
          <w:color w:val="auto"/>
          <w:sz w:val="24"/>
          <w:szCs w:val="28"/>
          <w:lang w:val="en-US" w:eastAsia="zh-CN"/>
        </w:rPr>
        <w:t>供应商</w:t>
      </w:r>
      <w:r>
        <w:rPr>
          <w:rFonts w:hint="eastAsia" w:ascii="宋体" w:hAnsi="宋体"/>
          <w:color w:val="auto"/>
          <w:sz w:val="24"/>
          <w:szCs w:val="28"/>
        </w:rPr>
        <w:t>参加</w:t>
      </w:r>
      <w:r>
        <w:rPr>
          <w:rFonts w:hint="eastAsia" w:ascii="宋体" w:hAnsi="宋体"/>
          <w:color w:val="auto"/>
          <w:sz w:val="24"/>
          <w:lang w:val="en-US" w:eastAsia="zh-CN"/>
        </w:rPr>
        <w:t>入库</w:t>
      </w:r>
      <w:r>
        <w:rPr>
          <w:rFonts w:hint="eastAsia"/>
          <w:color w:val="000000"/>
          <w:sz w:val="24"/>
          <w:u w:val="none"/>
          <w:lang w:val="en-US" w:eastAsia="zh-CN"/>
        </w:rPr>
        <w:t>承接供应业务</w:t>
      </w:r>
      <w:r>
        <w:rPr>
          <w:rFonts w:hint="eastAsia" w:ascii="宋体" w:hAnsi="宋体"/>
          <w:color w:val="auto"/>
          <w:sz w:val="24"/>
          <w:szCs w:val="28"/>
        </w:rPr>
        <w:t>。</w:t>
      </w:r>
    </w:p>
    <w:p>
      <w:pPr>
        <w:spacing w:after="120" w:line="440" w:lineRule="exact"/>
        <w:ind w:firstLine="482" w:firstLineChars="200"/>
        <w:rPr>
          <w:rFonts w:hint="eastAsia" w:ascii="宋体" w:hAnsi="宋体"/>
          <w:b/>
          <w:color w:val="auto"/>
          <w:sz w:val="24"/>
        </w:rPr>
      </w:pPr>
      <w:r>
        <w:rPr>
          <w:rFonts w:hint="eastAsia" w:ascii="宋体" w:hAnsi="宋体"/>
          <w:b/>
          <w:color w:val="auto"/>
          <w:sz w:val="24"/>
        </w:rPr>
        <w:t>一、采购项目基本情况</w:t>
      </w:r>
    </w:p>
    <w:p>
      <w:pPr>
        <w:spacing w:line="440" w:lineRule="exact"/>
        <w:ind w:firstLine="480" w:firstLineChars="200"/>
        <w:rPr>
          <w:rFonts w:hint="eastAsia" w:ascii="宋体" w:hAnsi="宋体"/>
          <w:color w:val="auto"/>
          <w:sz w:val="24"/>
        </w:rPr>
      </w:pPr>
      <w:r>
        <w:rPr>
          <w:rFonts w:hint="eastAsia" w:ascii="宋体" w:hAnsi="宋体"/>
          <w:color w:val="auto"/>
          <w:sz w:val="24"/>
          <w:lang w:val="en-US" w:eastAsia="zh-CN"/>
        </w:rPr>
        <w:t>1</w:t>
      </w:r>
      <w:r>
        <w:rPr>
          <w:rFonts w:hint="eastAsia" w:ascii="宋体" w:hAnsi="宋体"/>
          <w:color w:val="auto"/>
          <w:sz w:val="24"/>
        </w:rPr>
        <w:t>.项目名称：</w:t>
      </w:r>
      <w:r>
        <w:rPr>
          <w:rFonts w:hint="eastAsia"/>
          <w:color w:val="auto"/>
          <w:sz w:val="24"/>
          <w:u w:val="single"/>
          <w:lang w:eastAsia="zh-CN"/>
        </w:rPr>
        <w:t>石棉县</w:t>
      </w:r>
      <w:r>
        <w:rPr>
          <w:rFonts w:hint="eastAsia"/>
          <w:color w:val="auto"/>
          <w:sz w:val="24"/>
          <w:u w:val="single"/>
          <w:lang w:val="en-US" w:eastAsia="zh-CN"/>
        </w:rPr>
        <w:t>速丰物流</w:t>
      </w:r>
      <w:r>
        <w:rPr>
          <w:rFonts w:hint="eastAsia"/>
          <w:color w:val="auto"/>
          <w:sz w:val="24"/>
          <w:u w:val="single"/>
          <w:lang w:eastAsia="zh-CN"/>
        </w:rPr>
        <w:t>有限责任公司</w:t>
      </w:r>
      <w:r>
        <w:rPr>
          <w:rFonts w:hint="eastAsia" w:ascii="宋体" w:hAnsi="宋体" w:eastAsiaTheme="minorEastAsia" w:cstheme="minorBidi"/>
          <w:b w:val="0"/>
          <w:bCs w:val="0"/>
          <w:color w:val="auto"/>
          <w:kern w:val="2"/>
          <w:sz w:val="24"/>
          <w:szCs w:val="24"/>
          <w:lang w:bidi="ar-SA"/>
        </w:rPr>
        <w:t>道路运输服务</w:t>
      </w:r>
      <w:r>
        <w:rPr>
          <w:rFonts w:hint="eastAsia" w:ascii="宋体" w:hAnsi="宋体" w:cstheme="minorBidi"/>
          <w:b w:val="0"/>
          <w:bCs w:val="0"/>
          <w:color w:val="auto"/>
          <w:kern w:val="2"/>
          <w:sz w:val="24"/>
          <w:szCs w:val="24"/>
          <w:lang w:eastAsia="zh-CN" w:bidi="ar-SA"/>
        </w:rPr>
        <w:t>供应商</w:t>
      </w:r>
      <w:r>
        <w:rPr>
          <w:rFonts w:hint="eastAsia" w:ascii="宋体" w:hAnsi="宋体" w:eastAsiaTheme="minorEastAsia" w:cstheme="minorBidi"/>
          <w:b w:val="0"/>
          <w:bCs w:val="0"/>
          <w:color w:val="auto"/>
          <w:kern w:val="2"/>
          <w:sz w:val="24"/>
          <w:szCs w:val="24"/>
          <w:lang w:eastAsia="zh-CN" w:bidi="ar-SA"/>
        </w:rPr>
        <w:t>入库（补</w:t>
      </w:r>
      <w:r>
        <w:rPr>
          <w:rFonts w:hint="eastAsia" w:ascii="宋体" w:hAnsi="宋体" w:eastAsiaTheme="minorEastAsia" w:cstheme="minorBidi"/>
          <w:b w:val="0"/>
          <w:bCs w:val="0"/>
          <w:color w:val="auto"/>
          <w:kern w:val="2"/>
          <w:sz w:val="24"/>
          <w:szCs w:val="24"/>
          <w:lang w:bidi="ar-SA"/>
        </w:rPr>
        <w:t>入库</w:t>
      </w:r>
      <w:r>
        <w:rPr>
          <w:rFonts w:hint="eastAsia" w:ascii="宋体" w:hAnsi="宋体" w:eastAsiaTheme="minorEastAsia" w:cstheme="minorBidi"/>
          <w:b w:val="0"/>
          <w:bCs w:val="0"/>
          <w:color w:val="auto"/>
          <w:kern w:val="2"/>
          <w:sz w:val="24"/>
          <w:szCs w:val="24"/>
          <w:lang w:eastAsia="zh-CN" w:bidi="ar-SA"/>
        </w:rPr>
        <w:t>）项目</w:t>
      </w:r>
      <w:r>
        <w:rPr>
          <w:rFonts w:hint="eastAsia" w:ascii="宋体" w:hAnsi="宋体"/>
          <w:color w:val="auto"/>
          <w:sz w:val="24"/>
        </w:rPr>
        <w:t>。</w:t>
      </w:r>
    </w:p>
    <w:p>
      <w:pPr>
        <w:spacing w:line="440" w:lineRule="exact"/>
        <w:ind w:firstLine="480" w:firstLineChars="200"/>
        <w:rPr>
          <w:rFonts w:hint="eastAsia" w:ascii="宋体" w:hAnsi="宋体"/>
          <w:color w:val="auto"/>
          <w:sz w:val="24"/>
        </w:rPr>
      </w:pPr>
      <w:r>
        <w:rPr>
          <w:rFonts w:hint="eastAsia" w:ascii="宋体" w:hAnsi="宋体"/>
          <w:color w:val="auto"/>
          <w:sz w:val="24"/>
          <w:lang w:val="en-US" w:eastAsia="zh-CN"/>
        </w:rPr>
        <w:t>2</w:t>
      </w:r>
      <w:r>
        <w:rPr>
          <w:rFonts w:hint="eastAsia" w:ascii="宋体" w:hAnsi="宋体"/>
          <w:color w:val="auto"/>
          <w:sz w:val="24"/>
        </w:rPr>
        <w:t>.采购人：</w:t>
      </w:r>
      <w:r>
        <w:rPr>
          <w:rFonts w:hint="eastAsia"/>
          <w:color w:val="auto"/>
          <w:sz w:val="24"/>
          <w:u w:val="single"/>
          <w:lang w:eastAsia="zh-CN"/>
        </w:rPr>
        <w:t>石棉县</w:t>
      </w:r>
      <w:r>
        <w:rPr>
          <w:rFonts w:hint="eastAsia"/>
          <w:color w:val="auto"/>
          <w:sz w:val="24"/>
          <w:u w:val="single"/>
          <w:lang w:val="en-US" w:eastAsia="zh-CN"/>
        </w:rPr>
        <w:t>速丰物流</w:t>
      </w:r>
      <w:r>
        <w:rPr>
          <w:rFonts w:hint="eastAsia"/>
          <w:color w:val="auto"/>
          <w:sz w:val="24"/>
          <w:u w:val="single"/>
          <w:lang w:eastAsia="zh-CN"/>
        </w:rPr>
        <w:t>有限责任公司</w:t>
      </w:r>
      <w:r>
        <w:rPr>
          <w:rFonts w:hint="eastAsia" w:ascii="宋体" w:hAnsi="宋体"/>
          <w:color w:val="auto"/>
          <w:sz w:val="24"/>
        </w:rPr>
        <w:t>。</w:t>
      </w:r>
    </w:p>
    <w:p>
      <w:pPr>
        <w:spacing w:after="120" w:line="440" w:lineRule="exact"/>
        <w:ind w:firstLine="482" w:firstLineChars="200"/>
        <w:rPr>
          <w:rFonts w:hint="eastAsia" w:ascii="宋体" w:hAnsi="宋体"/>
          <w:b/>
          <w:bCs/>
          <w:color w:val="auto"/>
          <w:sz w:val="24"/>
        </w:rPr>
      </w:pPr>
      <w:r>
        <w:rPr>
          <w:rFonts w:hint="eastAsia" w:ascii="宋体" w:hAnsi="宋体"/>
          <w:b/>
          <w:color w:val="auto"/>
          <w:sz w:val="24"/>
        </w:rPr>
        <w:t>二、资金情况</w:t>
      </w:r>
      <w:r>
        <w:rPr>
          <w:rFonts w:hint="eastAsia" w:ascii="宋体" w:hAnsi="宋体"/>
          <w:b/>
          <w:color w:val="auto"/>
          <w:sz w:val="24"/>
          <w:lang w:eastAsia="zh-CN"/>
        </w:rPr>
        <w:t>：</w:t>
      </w:r>
      <w:r>
        <w:rPr>
          <w:rFonts w:hint="eastAsia" w:ascii="宋体" w:hAnsi="宋体"/>
          <w:color w:val="auto"/>
          <w:sz w:val="24"/>
          <w:lang w:val="en-US" w:eastAsia="zh-CN"/>
        </w:rPr>
        <w:t>无</w:t>
      </w:r>
      <w:r>
        <w:rPr>
          <w:rFonts w:hint="eastAsia" w:ascii="宋体" w:hAnsi="宋体"/>
          <w:color w:val="auto"/>
          <w:sz w:val="24"/>
        </w:rPr>
        <w:t>。</w:t>
      </w:r>
    </w:p>
    <w:p>
      <w:pPr>
        <w:spacing w:after="120" w:line="440" w:lineRule="exact"/>
        <w:ind w:firstLine="482" w:firstLineChars="200"/>
        <w:rPr>
          <w:rFonts w:hint="eastAsia" w:ascii="宋体" w:hAnsi="宋体"/>
          <w:color w:val="auto"/>
          <w:sz w:val="24"/>
        </w:rPr>
      </w:pPr>
      <w:r>
        <w:rPr>
          <w:rFonts w:hint="eastAsia" w:ascii="宋体" w:hAnsi="宋体"/>
          <w:b/>
          <w:color w:val="auto"/>
          <w:sz w:val="24"/>
        </w:rPr>
        <w:t>三</w:t>
      </w:r>
      <w:r>
        <w:rPr>
          <w:rFonts w:hint="eastAsia" w:ascii="宋体" w:hAnsi="宋体"/>
          <w:b/>
          <w:bCs/>
          <w:color w:val="auto"/>
          <w:sz w:val="24"/>
        </w:rPr>
        <w:t>、</w:t>
      </w:r>
      <w:r>
        <w:rPr>
          <w:rFonts w:hint="eastAsia" w:ascii="宋体" w:hAnsi="宋体"/>
          <w:b/>
          <w:color w:val="auto"/>
          <w:sz w:val="24"/>
          <w:lang w:val="en-US" w:eastAsia="zh-CN"/>
        </w:rPr>
        <w:t>入库基本情况</w:t>
      </w:r>
      <w:r>
        <w:rPr>
          <w:rFonts w:hint="eastAsia" w:ascii="宋体" w:hAnsi="宋体"/>
          <w:b/>
          <w:color w:val="auto"/>
          <w:sz w:val="24"/>
        </w:rPr>
        <w:t>：</w:t>
      </w:r>
    </w:p>
    <w:p>
      <w:pPr>
        <w:spacing w:line="440" w:lineRule="exact"/>
        <w:ind w:firstLine="480" w:firstLineChars="200"/>
        <w:rPr>
          <w:rFonts w:hint="default" w:eastAsia="宋体"/>
          <w:color w:val="auto"/>
          <w:lang w:val="en-US" w:eastAsia="zh-CN"/>
        </w:rPr>
      </w:pPr>
      <w:r>
        <w:rPr>
          <w:rFonts w:hint="eastAsia" w:ascii="宋体" w:hAnsi="宋体" w:eastAsia="宋体" w:cs="Times New Roman"/>
          <w:color w:val="auto"/>
          <w:sz w:val="24"/>
          <w:lang w:val="en-US" w:eastAsia="zh-CN"/>
        </w:rPr>
        <w:t>入</w:t>
      </w:r>
      <w:r>
        <w:rPr>
          <w:rFonts w:hint="eastAsia" w:ascii="宋体" w:hAnsi="宋体" w:eastAsia="宋体" w:cs="Times New Roman"/>
          <w:color w:val="auto"/>
          <w:spacing w:val="-4"/>
          <w:kern w:val="2"/>
          <w:sz w:val="24"/>
          <w:szCs w:val="24"/>
          <w:lang w:val="en-US" w:eastAsia="zh-CN" w:bidi="ar-SA"/>
        </w:rPr>
        <w:t>库时间：</w:t>
      </w:r>
      <w:r>
        <w:rPr>
          <w:rFonts w:hint="eastAsia" w:ascii="宋体" w:hAnsi="宋体" w:cs="Times New Roman"/>
          <w:color w:val="auto"/>
          <w:spacing w:val="-4"/>
          <w:kern w:val="2"/>
          <w:sz w:val="24"/>
          <w:szCs w:val="24"/>
          <w:lang w:val="en-US" w:eastAsia="zh-CN" w:bidi="ar-SA"/>
        </w:rPr>
        <w:t>至2024年5月31日</w:t>
      </w:r>
      <w:r>
        <w:rPr>
          <w:rFonts w:hint="eastAsia" w:ascii="宋体" w:hAnsi="宋体" w:eastAsia="宋体" w:cs="Times New Roman"/>
          <w:color w:val="auto"/>
          <w:spacing w:val="-4"/>
          <w:kern w:val="2"/>
          <w:sz w:val="24"/>
          <w:szCs w:val="24"/>
          <w:lang w:val="en-US" w:eastAsia="zh-CN" w:bidi="ar-SA"/>
        </w:rPr>
        <w:t>；</w:t>
      </w:r>
    </w:p>
    <w:p>
      <w:pPr>
        <w:spacing w:after="120" w:line="440" w:lineRule="exact"/>
        <w:ind w:firstLine="464" w:firstLineChars="200"/>
        <w:rPr>
          <w:rFonts w:hint="eastAsia" w:ascii="宋体" w:hAnsi="宋体"/>
          <w:color w:val="auto"/>
          <w:spacing w:val="-4"/>
          <w:sz w:val="24"/>
          <w:szCs w:val="24"/>
          <w:lang w:val="en-US"/>
        </w:rPr>
      </w:pPr>
      <w:r>
        <w:rPr>
          <w:rFonts w:hint="eastAsia" w:ascii="宋体" w:hAnsi="宋体"/>
          <w:color w:val="auto"/>
          <w:spacing w:val="-4"/>
          <w:sz w:val="24"/>
          <w:lang w:eastAsia="zh-CN"/>
        </w:rPr>
        <w:t>全国</w:t>
      </w:r>
      <w:r>
        <w:rPr>
          <w:rFonts w:hint="eastAsia" w:ascii="宋体" w:hAnsi="宋体"/>
          <w:color w:val="auto"/>
          <w:spacing w:val="-4"/>
          <w:sz w:val="24"/>
        </w:rPr>
        <w:t>各地凡有意在我公司范围内承接</w:t>
      </w:r>
      <w:r>
        <w:rPr>
          <w:rFonts w:hint="eastAsia" w:ascii="宋体" w:hAnsi="宋体"/>
          <w:color w:val="auto"/>
          <w:spacing w:val="-4"/>
          <w:sz w:val="24"/>
          <w:lang w:eastAsia="zh-CN"/>
        </w:rPr>
        <w:t>道路运输服务、</w:t>
      </w:r>
      <w:r>
        <w:rPr>
          <w:rFonts w:hint="eastAsia" w:ascii="宋体" w:hAnsi="宋体"/>
          <w:color w:val="auto"/>
          <w:spacing w:val="-4"/>
          <w:sz w:val="24"/>
        </w:rPr>
        <w:t>且符合相关法律法规、资质要求的单位均可入库，开展相关业务</w:t>
      </w:r>
      <w:r>
        <w:rPr>
          <w:rFonts w:hint="eastAsia" w:ascii="宋体" w:hAnsi="宋体"/>
          <w:color w:val="auto"/>
          <w:spacing w:val="-4"/>
          <w:sz w:val="24"/>
          <w:lang w:eastAsia="zh-CN"/>
        </w:rPr>
        <w:t>。</w:t>
      </w:r>
      <w:r>
        <w:rPr>
          <w:rFonts w:hint="eastAsia" w:ascii="宋体" w:hAnsi="宋体"/>
          <w:color w:val="auto"/>
          <w:spacing w:val="-4"/>
          <w:sz w:val="24"/>
          <w:lang w:val="en-US" w:eastAsia="zh-CN"/>
        </w:rPr>
        <w:t>(</w:t>
      </w:r>
      <w:r>
        <w:rPr>
          <w:rFonts w:hint="eastAsia" w:ascii="宋体" w:hAnsi="宋体" w:eastAsiaTheme="minorEastAsia" w:cstheme="minorBidi"/>
          <w:i w:val="0"/>
          <w:iCs w:val="0"/>
          <w:color w:val="auto"/>
          <w:spacing w:val="-4"/>
          <w:sz w:val="24"/>
          <w:szCs w:val="24"/>
          <w:lang w:val="en-US" w:eastAsia="zh-CN"/>
        </w:rPr>
        <w:t>已入库供应商不再重新入库</w:t>
      </w:r>
      <w:r>
        <w:rPr>
          <w:rFonts w:hint="eastAsia" w:ascii="宋体" w:hAnsi="宋体"/>
          <w:color w:val="auto"/>
          <w:spacing w:val="-4"/>
          <w:sz w:val="24"/>
          <w:lang w:val="en-US" w:eastAsia="zh-CN"/>
        </w:rPr>
        <w:t>)</w:t>
      </w:r>
    </w:p>
    <w:p>
      <w:pPr>
        <w:spacing w:after="120" w:line="440" w:lineRule="exact"/>
        <w:ind w:firstLine="482" w:firstLineChars="200"/>
        <w:rPr>
          <w:rFonts w:hint="eastAsia" w:ascii="宋体" w:hAnsi="宋体" w:eastAsia="宋体"/>
          <w:b/>
          <w:bCs/>
          <w:color w:val="auto"/>
          <w:sz w:val="24"/>
          <w:lang w:eastAsia="zh-CN"/>
        </w:rPr>
      </w:pPr>
      <w:r>
        <w:rPr>
          <w:rFonts w:hint="eastAsia" w:ascii="宋体" w:hAnsi="宋体"/>
          <w:b/>
          <w:bCs/>
          <w:color w:val="auto"/>
          <w:sz w:val="24"/>
        </w:rPr>
        <w:t>四、</w:t>
      </w:r>
      <w:r>
        <w:rPr>
          <w:rFonts w:hint="eastAsia" w:ascii="宋体" w:hAnsi="宋体"/>
          <w:b/>
          <w:bCs/>
          <w:color w:val="auto"/>
          <w:sz w:val="24"/>
          <w:lang w:val="en-US" w:eastAsia="zh-CN"/>
        </w:rPr>
        <w:t>入库</w:t>
      </w:r>
      <w:r>
        <w:rPr>
          <w:rFonts w:hint="eastAsia" w:ascii="宋体" w:hAnsi="宋体"/>
          <w:b/>
          <w:bCs/>
          <w:color w:val="auto"/>
          <w:sz w:val="24"/>
        </w:rPr>
        <w:t>邀请方式</w:t>
      </w:r>
      <w:r>
        <w:rPr>
          <w:rFonts w:hint="eastAsia" w:ascii="宋体" w:hAnsi="宋体"/>
          <w:b/>
          <w:bCs/>
          <w:color w:val="auto"/>
          <w:sz w:val="24"/>
          <w:lang w:eastAsia="zh-CN"/>
        </w:rPr>
        <w:t>：</w:t>
      </w:r>
    </w:p>
    <w:p>
      <w:pPr>
        <w:spacing w:after="120" w:line="440" w:lineRule="exact"/>
        <w:ind w:firstLine="480" w:firstLineChars="200"/>
        <w:rPr>
          <w:rFonts w:hint="eastAsia" w:ascii="宋体" w:hAnsi="宋体"/>
          <w:bCs/>
          <w:color w:val="auto"/>
          <w:sz w:val="24"/>
        </w:rPr>
      </w:pPr>
      <w:r>
        <w:rPr>
          <w:rFonts w:hint="eastAsia" w:ascii="宋体" w:hAnsi="宋体"/>
          <w:bCs/>
          <w:color w:val="auto"/>
          <w:sz w:val="24"/>
        </w:rPr>
        <w:t>公告方式：</w:t>
      </w:r>
      <w:r>
        <w:rPr>
          <w:rFonts w:hint="eastAsia" w:ascii="宋体" w:hAnsi="宋体"/>
          <w:b w:val="0"/>
          <w:bCs/>
          <w:color w:val="000000"/>
          <w:sz w:val="24"/>
        </w:rPr>
        <w:t>本次</w:t>
      </w:r>
      <w:r>
        <w:rPr>
          <w:rFonts w:hint="eastAsia" w:ascii="宋体" w:hAnsi="宋体"/>
          <w:b w:val="0"/>
          <w:bCs/>
          <w:color w:val="000000"/>
          <w:sz w:val="24"/>
          <w:lang w:val="en-US" w:eastAsia="zh-CN"/>
        </w:rPr>
        <w:t>入库</w:t>
      </w:r>
      <w:r>
        <w:rPr>
          <w:rFonts w:hint="eastAsia" w:ascii="宋体" w:hAnsi="宋体"/>
          <w:b w:val="0"/>
          <w:bCs/>
          <w:color w:val="000000"/>
          <w:sz w:val="24"/>
        </w:rPr>
        <w:t>邀请在</w:t>
      </w:r>
      <w:r>
        <w:rPr>
          <w:rFonts w:hint="eastAsia" w:ascii="宋体" w:hAnsi="宋体" w:cs="宋体"/>
          <w:b w:val="0"/>
          <w:bCs/>
          <w:color w:val="000000"/>
          <w:sz w:val="24"/>
          <w:lang w:val="en-US" w:eastAsia="zh-CN"/>
        </w:rPr>
        <w:t>石棉县人民政府网</w:t>
      </w:r>
      <w:r>
        <w:rPr>
          <w:rFonts w:hint="eastAsia" w:ascii="宋体" w:hAnsi="宋体" w:cs="宋体"/>
          <w:b w:val="0"/>
          <w:bCs/>
          <w:color w:val="000000"/>
          <w:sz w:val="24"/>
          <w:lang w:val="zh-CN"/>
        </w:rPr>
        <w:t>（www.shimian.gov.cn）</w:t>
      </w:r>
      <w:r>
        <w:rPr>
          <w:rFonts w:hint="eastAsia" w:ascii="宋体" w:hAnsi="宋体" w:cs="宋体"/>
          <w:b w:val="0"/>
          <w:bCs/>
          <w:color w:val="000000"/>
          <w:sz w:val="24"/>
          <w:lang w:val="en-US" w:eastAsia="zh-CN"/>
        </w:rPr>
        <w:t>和石棉县速丰物流有限责任公司官网（http://www.smsfzl.com/）</w:t>
      </w:r>
      <w:r>
        <w:rPr>
          <w:rFonts w:hint="eastAsia" w:ascii="宋体" w:hAnsi="宋体"/>
          <w:bCs/>
          <w:color w:val="auto"/>
          <w:sz w:val="24"/>
        </w:rPr>
        <w:t>上以公告形式发布。</w:t>
      </w:r>
    </w:p>
    <w:p>
      <w:pPr>
        <w:spacing w:after="120" w:line="440" w:lineRule="exact"/>
        <w:ind w:firstLine="482" w:firstLineChars="200"/>
        <w:rPr>
          <w:rFonts w:hint="eastAsia" w:ascii="宋体" w:hAnsi="宋体"/>
          <w:b/>
          <w:bCs/>
          <w:color w:val="auto"/>
          <w:sz w:val="24"/>
        </w:rPr>
      </w:pPr>
      <w:r>
        <w:rPr>
          <w:rFonts w:hint="eastAsia" w:ascii="宋体" w:hAnsi="宋体"/>
          <w:b/>
          <w:bCs/>
          <w:color w:val="auto"/>
          <w:sz w:val="24"/>
        </w:rPr>
        <w:t>五、供应商参加本次采购活动</w:t>
      </w:r>
      <w:r>
        <w:rPr>
          <w:rFonts w:hint="eastAsia" w:ascii="宋体" w:hAnsi="宋体"/>
          <w:b/>
          <w:bCs/>
          <w:color w:val="auto"/>
          <w:sz w:val="24"/>
          <w:lang w:val="en-US" w:eastAsia="zh-CN"/>
        </w:rPr>
        <w:t>需</w:t>
      </w:r>
      <w:r>
        <w:rPr>
          <w:rFonts w:hint="eastAsia" w:ascii="宋体" w:hAnsi="宋体"/>
          <w:b/>
          <w:bCs/>
          <w:color w:val="auto"/>
          <w:sz w:val="24"/>
        </w:rPr>
        <w:t>具备下列条件：</w:t>
      </w:r>
    </w:p>
    <w:p>
      <w:pPr>
        <w:pStyle w:val="25"/>
        <w:ind w:firstLine="720" w:firstLineChars="300"/>
        <w:rPr>
          <w:rFonts w:hint="eastAsia" w:ascii="宋体" w:hAnsi="宋体" w:cs="宋体"/>
          <w:color w:val="auto"/>
          <w:sz w:val="24"/>
        </w:rPr>
      </w:pPr>
      <w:bookmarkStart w:id="3" w:name="_Toc511032041"/>
      <w:bookmarkStart w:id="4" w:name="_Toc213496267"/>
      <w:bookmarkStart w:id="5" w:name="_Toc213396759"/>
      <w:bookmarkStart w:id="6" w:name="_Toc4628"/>
      <w:bookmarkStart w:id="7" w:name="_Toc213397009"/>
      <w:bookmarkStart w:id="8" w:name="_Toc10064"/>
      <w:bookmarkStart w:id="9" w:name="_Toc213396945"/>
      <w:bookmarkStart w:id="10" w:name="_Toc217446031"/>
      <w:r>
        <w:rPr>
          <w:rFonts w:hint="eastAsia" w:ascii="宋体" w:hAnsi="宋体" w:cs="宋体"/>
          <w:color w:val="auto"/>
          <w:sz w:val="24"/>
        </w:rPr>
        <w:t>1.具有独立承担民事责任的能力；</w:t>
      </w:r>
    </w:p>
    <w:p>
      <w:pPr>
        <w:tabs>
          <w:tab w:val="left" w:pos="7665"/>
        </w:tabs>
        <w:spacing w:line="360" w:lineRule="auto"/>
        <w:ind w:firstLine="720" w:firstLineChars="300"/>
        <w:rPr>
          <w:rFonts w:hint="eastAsia" w:ascii="宋体" w:hAnsi="宋体" w:cs="宋体"/>
          <w:color w:val="auto"/>
          <w:sz w:val="24"/>
        </w:rPr>
      </w:pPr>
      <w:r>
        <w:rPr>
          <w:rFonts w:hint="eastAsia" w:ascii="宋体" w:hAnsi="宋体" w:cs="宋体"/>
          <w:color w:val="auto"/>
          <w:sz w:val="24"/>
        </w:rPr>
        <w:t>2.具有良好的商业信誉和健全的财务会计制度；</w:t>
      </w:r>
    </w:p>
    <w:p>
      <w:pPr>
        <w:tabs>
          <w:tab w:val="left" w:pos="7665"/>
        </w:tabs>
        <w:spacing w:line="360" w:lineRule="auto"/>
        <w:ind w:firstLine="720" w:firstLineChars="300"/>
        <w:rPr>
          <w:rFonts w:hint="eastAsia" w:ascii="宋体" w:hAnsi="宋体" w:cs="宋体"/>
          <w:color w:val="auto"/>
          <w:sz w:val="24"/>
        </w:rPr>
      </w:pPr>
      <w:r>
        <w:rPr>
          <w:rFonts w:hint="eastAsia" w:ascii="宋体" w:hAnsi="宋体" w:cs="宋体"/>
          <w:color w:val="auto"/>
          <w:sz w:val="24"/>
        </w:rPr>
        <w:t>3.具有履行合同所必须的设备和专业技术能力；</w:t>
      </w:r>
    </w:p>
    <w:p>
      <w:pPr>
        <w:tabs>
          <w:tab w:val="left" w:pos="7665"/>
        </w:tabs>
        <w:spacing w:line="360" w:lineRule="auto"/>
        <w:ind w:firstLine="720" w:firstLineChars="300"/>
        <w:rPr>
          <w:rFonts w:hint="eastAsia" w:ascii="宋体" w:hAnsi="宋体" w:cs="宋体"/>
          <w:color w:val="auto"/>
          <w:sz w:val="24"/>
        </w:rPr>
      </w:pPr>
      <w:r>
        <w:rPr>
          <w:rFonts w:hint="eastAsia" w:ascii="宋体" w:hAnsi="宋体" w:cs="宋体"/>
          <w:color w:val="auto"/>
          <w:sz w:val="24"/>
        </w:rPr>
        <w:t>4.具有依法缴纳税收和社会保障资金的良好记录；</w:t>
      </w:r>
    </w:p>
    <w:p>
      <w:pPr>
        <w:tabs>
          <w:tab w:val="left" w:pos="7665"/>
        </w:tabs>
        <w:spacing w:line="360" w:lineRule="auto"/>
        <w:ind w:firstLine="720" w:firstLineChars="300"/>
        <w:rPr>
          <w:rFonts w:hint="eastAsia" w:ascii="宋体" w:hAnsi="宋体" w:cs="宋体"/>
          <w:color w:val="auto"/>
          <w:sz w:val="24"/>
        </w:rPr>
      </w:pPr>
      <w:r>
        <w:rPr>
          <w:rFonts w:hint="eastAsia" w:ascii="宋体" w:hAnsi="宋体" w:cs="宋体"/>
          <w:color w:val="auto"/>
          <w:sz w:val="24"/>
        </w:rPr>
        <w:t>5.参加</w:t>
      </w:r>
      <w:r>
        <w:rPr>
          <w:rFonts w:hint="eastAsia" w:ascii="宋体" w:hAnsi="宋体" w:cs="宋体"/>
          <w:color w:val="auto"/>
          <w:sz w:val="24"/>
          <w:lang w:val="en-US" w:eastAsia="zh-CN"/>
        </w:rPr>
        <w:t>本次入库</w:t>
      </w:r>
      <w:r>
        <w:rPr>
          <w:rFonts w:hint="eastAsia" w:ascii="宋体" w:hAnsi="宋体" w:cs="宋体"/>
          <w:color w:val="auto"/>
          <w:sz w:val="24"/>
        </w:rPr>
        <w:t>活动前三年内，在经营活动中没有重大违法记录；</w:t>
      </w:r>
    </w:p>
    <w:p>
      <w:pPr>
        <w:pStyle w:val="25"/>
        <w:ind w:firstLine="720" w:firstLineChars="300"/>
        <w:rPr>
          <w:rFonts w:hint="eastAsia" w:ascii="宋体" w:hAnsi="宋体" w:cs="宋体"/>
          <w:color w:val="auto"/>
          <w:sz w:val="24"/>
        </w:rPr>
      </w:pPr>
      <w:r>
        <w:rPr>
          <w:rFonts w:hint="eastAsia" w:ascii="宋体" w:hAnsi="宋体" w:cs="宋体"/>
          <w:color w:val="auto"/>
          <w:sz w:val="24"/>
        </w:rPr>
        <w:t>6.法律、行政法规规定的其他条件；</w:t>
      </w:r>
    </w:p>
    <w:p>
      <w:pPr>
        <w:pStyle w:val="12"/>
        <w:widowControl/>
        <w:spacing w:line="576" w:lineRule="exact"/>
        <w:ind w:firstLine="720" w:firstLineChars="300"/>
        <w:rPr>
          <w:rFonts w:hint="eastAsia" w:eastAsia="宋体"/>
          <w:color w:val="auto"/>
          <w:sz w:val="24"/>
          <w:lang w:eastAsia="zh-CN"/>
        </w:rPr>
      </w:pPr>
      <w:r>
        <w:rPr>
          <w:rFonts w:hint="eastAsia" w:ascii="宋体" w:hAnsi="宋体" w:cs="宋体"/>
          <w:bCs/>
          <w:color w:val="auto"/>
          <w:sz w:val="24"/>
        </w:rPr>
        <w:t>7.</w:t>
      </w:r>
      <w:r>
        <w:rPr>
          <w:rFonts w:hint="eastAsia" w:ascii="宋体" w:hAnsi="宋体" w:cs="宋体"/>
          <w:bCs/>
          <w:color w:val="auto"/>
          <w:sz w:val="24"/>
          <w:lang w:val="en-US" w:eastAsia="zh-CN"/>
        </w:rPr>
        <w:t>其他</w:t>
      </w:r>
      <w:r>
        <w:rPr>
          <w:rFonts w:hint="eastAsia" w:ascii="宋体" w:hAnsi="宋体" w:cs="宋体"/>
          <w:bCs/>
          <w:color w:val="auto"/>
          <w:sz w:val="24"/>
        </w:rPr>
        <w:t>的特殊条件：</w:t>
      </w:r>
      <w:r>
        <w:rPr>
          <w:rFonts w:hint="eastAsia" w:ascii="仿宋_GB2312" w:hAnsi="仿宋_GB2312" w:eastAsia="仿宋_GB2312" w:cs="仿宋_GB2312"/>
          <w:i w:val="0"/>
          <w:iCs w:val="0"/>
          <w:color w:val="auto"/>
          <w:sz w:val="32"/>
          <w:szCs w:val="32"/>
        </w:rPr>
        <w:t>：</w:t>
      </w:r>
      <w:r>
        <w:rPr>
          <w:rFonts w:hint="eastAsia" w:ascii="宋体" w:hAnsi="宋体" w:cs="宋体" w:eastAsiaTheme="minorEastAsia"/>
          <w:i w:val="0"/>
          <w:iCs w:val="0"/>
          <w:color w:val="auto"/>
          <w:kern w:val="2"/>
          <w:sz w:val="24"/>
          <w:szCs w:val="24"/>
          <w:lang w:eastAsia="zh-CN" w:bidi="ar-SA"/>
        </w:rPr>
        <w:t>物流企业需</w:t>
      </w:r>
      <w:r>
        <w:rPr>
          <w:rFonts w:hint="eastAsia" w:ascii="宋体" w:hAnsi="宋体" w:cs="宋体" w:eastAsiaTheme="minorEastAsia"/>
          <w:i w:val="0"/>
          <w:iCs w:val="0"/>
          <w:color w:val="auto"/>
          <w:kern w:val="2"/>
          <w:sz w:val="24"/>
          <w:szCs w:val="24"/>
          <w:lang w:bidi="ar-SA"/>
        </w:rPr>
        <w:t>具备道路经营运输许可证</w:t>
      </w:r>
      <w:r>
        <w:rPr>
          <w:rFonts w:hint="eastAsia" w:ascii="宋体" w:hAnsi="宋体" w:cs="宋体" w:eastAsiaTheme="minorEastAsia"/>
          <w:i w:val="0"/>
          <w:iCs w:val="0"/>
          <w:color w:val="auto"/>
          <w:kern w:val="2"/>
          <w:sz w:val="24"/>
          <w:szCs w:val="24"/>
          <w:lang w:eastAsia="zh-CN" w:bidi="ar-SA"/>
        </w:rPr>
        <w:t>，个体工商户需具备运输许可证</w:t>
      </w:r>
      <w:r>
        <w:rPr>
          <w:rFonts w:hint="eastAsia" w:ascii="宋体" w:hAnsi="宋体" w:cs="宋体" w:eastAsiaTheme="minorEastAsia"/>
          <w:i w:val="0"/>
          <w:iCs w:val="0"/>
          <w:color w:val="auto"/>
          <w:kern w:val="2"/>
          <w:sz w:val="24"/>
          <w:szCs w:val="24"/>
          <w:lang w:bidi="ar-SA"/>
        </w:rPr>
        <w:t>。</w:t>
      </w:r>
    </w:p>
    <w:p>
      <w:pPr>
        <w:spacing w:line="440" w:lineRule="exact"/>
        <w:ind w:firstLine="602" w:firstLineChars="250"/>
        <w:rPr>
          <w:rFonts w:hint="eastAsia" w:ascii="宋体" w:hAnsi="宋体" w:eastAsia="宋体" w:cs="宋体"/>
          <w:b/>
          <w:bCs w:val="0"/>
          <w:color w:val="auto"/>
          <w:sz w:val="24"/>
          <w:lang w:val="en-US" w:eastAsia="zh-CN"/>
        </w:rPr>
      </w:pPr>
      <w:r>
        <w:rPr>
          <w:rFonts w:hint="eastAsia" w:ascii="宋体" w:hAnsi="宋体" w:eastAsia="宋体" w:cs="宋体"/>
          <w:b/>
          <w:bCs w:val="0"/>
          <w:color w:val="auto"/>
          <w:sz w:val="24"/>
          <w:lang w:val="en-US" w:eastAsia="zh-CN"/>
        </w:rPr>
        <w:t>备注：以上资格条件有一项不满足或者提供虚假材料者，取消参与资格。</w:t>
      </w:r>
    </w:p>
    <w:p>
      <w:pPr>
        <w:spacing w:after="120" w:line="440" w:lineRule="exact"/>
        <w:ind w:firstLine="482" w:firstLineChars="200"/>
        <w:rPr>
          <w:rFonts w:hint="eastAsia" w:ascii="宋体" w:hAnsi="宋体"/>
          <w:b/>
          <w:color w:val="auto"/>
          <w:sz w:val="24"/>
        </w:rPr>
      </w:pPr>
      <w:r>
        <w:rPr>
          <w:rFonts w:hint="eastAsia" w:ascii="宋体" w:hAnsi="宋体"/>
          <w:b/>
          <w:color w:val="auto"/>
          <w:sz w:val="24"/>
          <w:lang w:eastAsia="zh-CN"/>
        </w:rPr>
        <w:t>六</w:t>
      </w:r>
      <w:r>
        <w:rPr>
          <w:rFonts w:hint="eastAsia" w:ascii="宋体" w:hAnsi="宋体"/>
          <w:b/>
          <w:color w:val="auto"/>
          <w:sz w:val="24"/>
        </w:rPr>
        <w:t>、</w:t>
      </w:r>
      <w:r>
        <w:rPr>
          <w:rFonts w:hint="eastAsia" w:ascii="宋体" w:hAnsi="宋体"/>
          <w:b/>
          <w:color w:val="auto"/>
          <w:sz w:val="24"/>
          <w:lang w:val="en-US" w:eastAsia="zh-CN"/>
        </w:rPr>
        <w:t>入库</w:t>
      </w:r>
      <w:r>
        <w:rPr>
          <w:rFonts w:hint="eastAsia" w:ascii="宋体" w:hAnsi="宋体"/>
          <w:b/>
          <w:color w:val="auto"/>
          <w:sz w:val="24"/>
          <w:lang w:eastAsia="zh-CN"/>
        </w:rPr>
        <w:t>文件</w:t>
      </w:r>
      <w:r>
        <w:rPr>
          <w:rFonts w:hint="eastAsia" w:ascii="宋体" w:hAnsi="宋体"/>
          <w:b/>
          <w:color w:val="auto"/>
          <w:sz w:val="24"/>
        </w:rPr>
        <w:t>获取方式、时间、地点</w:t>
      </w:r>
      <w:r>
        <w:rPr>
          <w:rFonts w:hint="eastAsia" w:ascii="宋体" w:hAnsi="宋体"/>
          <w:b/>
          <w:color w:val="auto"/>
          <w:sz w:val="24"/>
          <w:lang w:eastAsia="zh-CN"/>
        </w:rPr>
        <w:t>、费用</w:t>
      </w:r>
      <w:r>
        <w:rPr>
          <w:rFonts w:hint="eastAsia" w:ascii="宋体" w:hAnsi="宋体"/>
          <w:b/>
          <w:color w:val="auto"/>
          <w:sz w:val="24"/>
        </w:rPr>
        <w:t>：</w:t>
      </w:r>
    </w:p>
    <w:p>
      <w:pPr>
        <w:spacing w:line="440" w:lineRule="exact"/>
        <w:ind w:firstLine="480" w:firstLineChars="200"/>
        <w:rPr>
          <w:rFonts w:hint="eastAsia" w:ascii="宋体" w:hAnsi="宋体" w:cs="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入库</w:t>
      </w:r>
      <w:r>
        <w:rPr>
          <w:rFonts w:hint="eastAsia" w:ascii="宋体" w:hAnsi="宋体"/>
          <w:color w:val="000000" w:themeColor="text1"/>
          <w:sz w:val="24"/>
          <w:lang w:eastAsia="zh-CN"/>
          <w14:textFill>
            <w14:solidFill>
              <w14:schemeClr w14:val="tx1"/>
            </w14:solidFill>
          </w14:textFill>
        </w:rPr>
        <w:t>文件</w:t>
      </w:r>
      <w:r>
        <w:rPr>
          <w:rFonts w:hint="eastAsia" w:ascii="宋体" w:hAnsi="宋体"/>
          <w:color w:val="000000" w:themeColor="text1"/>
          <w:sz w:val="24"/>
          <w14:textFill>
            <w14:solidFill>
              <w14:schemeClr w14:val="tx1"/>
            </w14:solidFill>
          </w14:textFill>
        </w:rPr>
        <w:t>自202</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8</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8</w:t>
      </w:r>
      <w:r>
        <w:rPr>
          <w:rFonts w:hint="eastAsia" w:ascii="宋体" w:hAnsi="宋体"/>
          <w:color w:val="000000" w:themeColor="text1"/>
          <w:sz w:val="24"/>
          <w14:textFill>
            <w14:solidFill>
              <w14:schemeClr w14:val="tx1"/>
            </w14:solidFill>
          </w14:textFill>
        </w:rPr>
        <w:t>日至202</w:t>
      </w:r>
      <w:r>
        <w:rPr>
          <w:rFonts w:hint="eastAsia" w:ascii="宋体" w:hAnsi="宋体"/>
          <w:color w:val="000000" w:themeColor="text1"/>
          <w:sz w:val="24"/>
          <w:lang w:val="en-US" w:eastAsia="zh-CN"/>
          <w14:textFill>
            <w14:solidFill>
              <w14:schemeClr w14:val="tx1"/>
            </w14:solidFill>
          </w14:textFill>
        </w:rPr>
        <w:t>3年8</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15</w:t>
      </w:r>
      <w:r>
        <w:rPr>
          <w:rFonts w:hint="eastAsia" w:ascii="宋体" w:hAnsi="宋体"/>
          <w:color w:val="000000" w:themeColor="text1"/>
          <w:sz w:val="24"/>
          <w14:textFill>
            <w14:solidFill>
              <w14:schemeClr w14:val="tx1"/>
            </w14:solidFill>
          </w14:textFill>
        </w:rPr>
        <w:t>日</w:t>
      </w:r>
      <w:r>
        <w:rPr>
          <w:rFonts w:hint="eastAsia" w:ascii="宋体" w:hAnsi="宋体"/>
          <w:color w:val="000000" w:themeColor="text1"/>
          <w:sz w:val="24"/>
          <w:lang w:val="en-US" w:eastAsia="zh-CN"/>
          <w14:textFill>
            <w14:solidFill>
              <w14:schemeClr w14:val="tx1"/>
            </w14:solidFill>
          </w14:textFill>
        </w:rPr>
        <w:t>9:00-18:00（</w:t>
      </w:r>
      <w:r>
        <w:rPr>
          <w:rFonts w:ascii="宋体" w:hAnsi="宋体"/>
          <w:color w:val="000000" w:themeColor="text1"/>
          <w:sz w:val="24"/>
          <w:szCs w:val="28"/>
          <w14:textFill>
            <w14:solidFill>
              <w14:schemeClr w14:val="tx1"/>
            </w14:solidFill>
          </w14:textFill>
        </w:rPr>
        <w:t>北京时间</w:t>
      </w:r>
      <w:r>
        <w:rPr>
          <w:rFonts w:hint="eastAsia" w:ascii="宋体" w:hAnsi="宋体"/>
          <w:color w:val="000000" w:themeColor="text1"/>
          <w:sz w:val="24"/>
          <w:szCs w:val="28"/>
          <w:lang w:eastAsia="zh-CN"/>
          <w14:textFill>
            <w14:solidFill>
              <w14:schemeClr w14:val="tx1"/>
            </w14:solidFill>
          </w14:textFill>
        </w:rPr>
        <w:t>）</w:t>
      </w:r>
      <w:r>
        <w:rPr>
          <w:rFonts w:hint="eastAsia" w:ascii="宋体" w:hAnsi="宋体"/>
          <w:color w:val="000000" w:themeColor="text1"/>
          <w:sz w:val="24"/>
          <w:szCs w:val="28"/>
          <w14:textFill>
            <w14:solidFill>
              <w14:schemeClr w14:val="tx1"/>
            </w14:solidFill>
          </w14:textFill>
        </w:rPr>
        <w:t>，</w:t>
      </w:r>
      <w:r>
        <w:rPr>
          <w:rFonts w:hint="eastAsia" w:ascii="宋体" w:hAnsi="宋体"/>
          <w:color w:val="000000" w:themeColor="text1"/>
          <w:sz w:val="24"/>
          <w14:textFill>
            <w14:solidFill>
              <w14:schemeClr w14:val="tx1"/>
            </w14:solidFill>
          </w14:textFill>
        </w:rPr>
        <w:t>在</w:t>
      </w:r>
      <w:r>
        <w:rPr>
          <w:rFonts w:hint="eastAsia" w:ascii="宋体" w:hAnsi="宋体"/>
          <w:color w:val="000000" w:themeColor="text1"/>
          <w:sz w:val="24"/>
          <w:u w:val="none"/>
          <w:lang w:val="en-US" w:eastAsia="zh-CN"/>
          <w14:textFill>
            <w14:solidFill>
              <w14:schemeClr w14:val="tx1"/>
            </w14:solidFill>
          </w14:textFill>
        </w:rPr>
        <w:t>雅安市</w:t>
      </w:r>
      <w:r>
        <w:rPr>
          <w:rFonts w:hint="eastAsia" w:hAnsi="宋体"/>
          <w:color w:val="000000" w:themeColor="text1"/>
          <w:sz w:val="24"/>
          <w:u w:val="none"/>
          <w14:textFill>
            <w14:solidFill>
              <w14:schemeClr w14:val="tx1"/>
            </w14:solidFill>
          </w14:textFill>
        </w:rPr>
        <w:t>石棉县向阳</w:t>
      </w:r>
      <w:r>
        <w:rPr>
          <w:rFonts w:hint="eastAsia" w:hAnsi="宋体"/>
          <w:color w:val="000000" w:themeColor="text1"/>
          <w:sz w:val="24"/>
          <w:u w:val="none"/>
          <w:lang w:val="en-US" w:eastAsia="zh-CN"/>
          <w14:textFill>
            <w14:solidFill>
              <w14:schemeClr w14:val="tx1"/>
            </w14:solidFill>
          </w14:textFill>
        </w:rPr>
        <w:t>中街347</w:t>
      </w:r>
      <w:r>
        <w:rPr>
          <w:rFonts w:hint="eastAsia" w:hAnsi="宋体"/>
          <w:color w:val="000000" w:themeColor="text1"/>
          <w:sz w:val="24"/>
          <w:u w:val="none"/>
          <w14:textFill>
            <w14:solidFill>
              <w14:schemeClr w14:val="tx1"/>
            </w14:solidFill>
          </w14:textFill>
        </w:rPr>
        <w:t>号</w:t>
      </w:r>
      <w:r>
        <w:rPr>
          <w:rFonts w:hint="eastAsia" w:ascii="宋体" w:hAnsi="宋体"/>
          <w:color w:val="000000" w:themeColor="text1"/>
          <w:sz w:val="24"/>
          <w14:textFill>
            <w14:solidFill>
              <w14:schemeClr w14:val="tx1"/>
            </w14:solidFill>
          </w14:textFill>
        </w:rPr>
        <w:t>（石棉县</w:t>
      </w:r>
      <w:r>
        <w:rPr>
          <w:rFonts w:hint="eastAsia" w:ascii="宋体" w:hAnsi="宋体"/>
          <w:color w:val="000000" w:themeColor="text1"/>
          <w:sz w:val="24"/>
          <w:lang w:val="en-US" w:eastAsia="zh-CN"/>
          <w14:textFill>
            <w14:solidFill>
              <w14:schemeClr w14:val="tx1"/>
            </w14:solidFill>
          </w14:textFill>
        </w:rPr>
        <w:t>速丰物流</w:t>
      </w:r>
      <w:r>
        <w:rPr>
          <w:rFonts w:hint="eastAsia" w:ascii="宋体" w:hAnsi="宋体"/>
          <w:color w:val="000000" w:themeColor="text1"/>
          <w:sz w:val="24"/>
          <w14:textFill>
            <w14:solidFill>
              <w14:schemeClr w14:val="tx1"/>
            </w14:solidFill>
          </w14:textFill>
        </w:rPr>
        <w:t>有限责任公司）</w:t>
      </w:r>
      <w:r>
        <w:rPr>
          <w:rFonts w:hint="eastAsia" w:ascii="宋体" w:hAnsi="宋体" w:cs="宋体"/>
          <w:color w:val="000000" w:themeColor="text1"/>
          <w:sz w:val="24"/>
          <w:lang w:eastAsia="zh-CN"/>
          <w14:textFill>
            <w14:solidFill>
              <w14:schemeClr w14:val="tx1"/>
            </w14:solidFill>
          </w14:textFill>
        </w:rPr>
        <w:t>现场</w:t>
      </w:r>
      <w:r>
        <w:rPr>
          <w:rFonts w:hint="eastAsia" w:ascii="宋体" w:hAnsi="宋体" w:cs="宋体"/>
          <w:color w:val="000000" w:themeColor="text1"/>
          <w:sz w:val="24"/>
          <w:lang w:val="en-US" w:eastAsia="zh-CN"/>
          <w14:textFill>
            <w14:solidFill>
              <w14:schemeClr w14:val="tx1"/>
            </w14:solidFill>
          </w14:textFill>
        </w:rPr>
        <w:t>报名获取或通过网络</w:t>
      </w:r>
      <w:r>
        <w:rPr>
          <w:rFonts w:hint="eastAsia" w:ascii="宋体" w:hAnsi="宋体" w:eastAsia="宋体" w:cs="宋体"/>
          <w:color w:val="000000" w:themeColor="text1"/>
          <w:sz w:val="24"/>
          <w:highlight w:val="none"/>
          <w:lang w:eastAsia="zh-CN"/>
          <w14:textFill>
            <w14:solidFill>
              <w14:schemeClr w14:val="tx1"/>
            </w14:solidFill>
          </w14:textFill>
        </w:rPr>
        <w:t>报名</w:t>
      </w:r>
      <w:r>
        <w:rPr>
          <w:rFonts w:hint="eastAsia" w:ascii="宋体" w:hAnsi="宋体" w:cs="宋体"/>
          <w:color w:val="000000" w:themeColor="text1"/>
          <w:sz w:val="24"/>
          <w:highlight w:val="none"/>
          <w:lang w:val="en-US" w:eastAsia="zh-CN"/>
          <w14:textFill>
            <w14:solidFill>
              <w14:schemeClr w14:val="tx1"/>
            </w14:solidFill>
          </w14:textFill>
        </w:rPr>
        <w:t>获取</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cs="宋体"/>
          <w:color w:val="000000" w:themeColor="text1"/>
          <w:sz w:val="24"/>
          <w:highlight w:val="none"/>
          <w:lang w:val="en-US" w:eastAsia="zh-CN"/>
          <w14:textFill>
            <w14:solidFill>
              <w14:schemeClr w14:val="tx1"/>
            </w14:solidFill>
          </w14:textFill>
        </w:rPr>
        <w:t>网络报名请联系黄先生：18981633333</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cs="宋体" w:eastAsiaTheme="minorEastAsia"/>
          <w:i w:val="0"/>
          <w:iCs w:val="0"/>
          <w:color w:val="000000" w:themeColor="text1"/>
          <w:sz w:val="24"/>
          <w:szCs w:val="24"/>
          <w:highlight w:val="none"/>
          <w:lang w:eastAsia="zh-CN"/>
          <w14:textFill>
            <w14:solidFill>
              <w14:schemeClr w14:val="tx1"/>
            </w14:solidFill>
          </w14:textFill>
        </w:rPr>
        <w:t>本次入库文件资料无偿获取。</w:t>
      </w:r>
      <w:r>
        <w:rPr>
          <w:rFonts w:hint="eastAsia" w:ascii="宋体" w:hAnsi="宋体" w:cs="宋体"/>
          <w:color w:val="000000" w:themeColor="text1"/>
          <w:sz w:val="24"/>
          <w:highlight w:val="none"/>
          <w:lang w:val="en-US" w:eastAsia="zh-CN"/>
          <w14:textFill>
            <w14:solidFill>
              <w14:schemeClr w14:val="tx1"/>
            </w14:solidFill>
          </w14:textFill>
        </w:rPr>
        <w:t>（入库文件</w:t>
      </w:r>
      <w:r>
        <w:rPr>
          <w:rFonts w:hint="eastAsia" w:ascii="宋体" w:hAnsi="宋体" w:cs="宋体"/>
          <w:color w:val="000000" w:themeColor="text1"/>
          <w:sz w:val="24"/>
          <w:highlight w:val="none"/>
          <w:lang w:eastAsia="zh-CN"/>
          <w14:textFill>
            <w14:solidFill>
              <w14:schemeClr w14:val="tx1"/>
            </w14:solidFill>
          </w14:textFill>
        </w:rPr>
        <w:t>获取</w:t>
      </w:r>
      <w:r>
        <w:rPr>
          <w:rFonts w:hint="eastAsia" w:ascii="宋体" w:hAnsi="宋体" w:cs="宋体"/>
          <w:color w:val="000000" w:themeColor="text1"/>
          <w:sz w:val="24"/>
          <w:highlight w:val="none"/>
          <w:lang w:val="en-US" w:eastAsia="zh-CN"/>
          <w14:textFill>
            <w14:solidFill>
              <w14:schemeClr w14:val="tx1"/>
            </w14:solidFill>
          </w14:textFill>
        </w:rPr>
        <w:t xml:space="preserve">不退，入库资格不能转让）。 </w:t>
      </w:r>
      <w:r>
        <w:rPr>
          <w:rFonts w:hint="eastAsia" w:ascii="宋体" w:hAnsi="宋体" w:cs="宋体"/>
          <w:color w:val="000000" w:themeColor="text1"/>
          <w:sz w:val="24"/>
          <w:highlight w:val="none"/>
          <w:lang w:val="en-US" w:eastAsia="zh-CN"/>
          <w14:textFill>
            <w14:solidFill>
              <w14:schemeClr w14:val="tx1"/>
            </w14:solidFill>
          </w14:textFill>
        </w:rPr>
        <w:tab/>
      </w:r>
    </w:p>
    <w:p>
      <w:pPr>
        <w:spacing w:after="120" w:line="440" w:lineRule="exact"/>
        <w:ind w:firstLine="480" w:firstLineChars="200"/>
        <w:rPr>
          <w:rFonts w:hint="eastAsia"/>
          <w:color w:val="auto"/>
          <w:sz w:val="24"/>
        </w:rPr>
      </w:pPr>
      <w:r>
        <w:rPr>
          <w:rFonts w:hint="eastAsia"/>
          <w:color w:val="auto"/>
          <w:sz w:val="24"/>
        </w:rPr>
        <w:t>获取</w:t>
      </w:r>
      <w:r>
        <w:rPr>
          <w:rFonts w:hint="eastAsia" w:ascii="宋体" w:hAnsi="宋体"/>
          <w:color w:val="auto"/>
          <w:sz w:val="24"/>
          <w:szCs w:val="18"/>
          <w:lang w:val="en-US" w:eastAsia="zh-CN"/>
        </w:rPr>
        <w:t>入库</w:t>
      </w:r>
      <w:r>
        <w:rPr>
          <w:rFonts w:hint="eastAsia" w:ascii="宋体" w:hAnsi="宋体"/>
          <w:color w:val="auto"/>
          <w:sz w:val="24"/>
          <w:szCs w:val="18"/>
          <w:lang w:eastAsia="zh-CN"/>
        </w:rPr>
        <w:t>文件</w:t>
      </w:r>
      <w:r>
        <w:rPr>
          <w:rFonts w:hint="eastAsia"/>
          <w:color w:val="auto"/>
          <w:sz w:val="24"/>
        </w:rPr>
        <w:t>时，经办人员需提交以下资料（</w:t>
      </w:r>
      <w:r>
        <w:rPr>
          <w:rFonts w:hint="eastAsia"/>
          <w:color w:val="auto"/>
          <w:sz w:val="24"/>
          <w:lang w:val="en-US" w:eastAsia="zh-CN"/>
        </w:rPr>
        <w:t>均需</w:t>
      </w:r>
      <w:r>
        <w:rPr>
          <w:rFonts w:hint="eastAsia"/>
          <w:color w:val="auto"/>
          <w:sz w:val="24"/>
        </w:rPr>
        <w:t>加盖</w:t>
      </w:r>
      <w:r>
        <w:rPr>
          <w:rFonts w:hint="eastAsia"/>
          <w:color w:val="auto"/>
          <w:sz w:val="24"/>
          <w:lang w:val="en-US" w:eastAsia="zh-CN"/>
        </w:rPr>
        <w:t>单位</w:t>
      </w:r>
      <w:r>
        <w:rPr>
          <w:rFonts w:hint="eastAsia"/>
          <w:color w:val="auto"/>
          <w:sz w:val="24"/>
        </w:rPr>
        <w:t>公章）：</w:t>
      </w:r>
    </w:p>
    <w:p>
      <w:pPr>
        <w:numPr>
          <w:ilvl w:val="0"/>
          <w:numId w:val="0"/>
        </w:numPr>
        <w:spacing w:after="120" w:line="440" w:lineRule="exact"/>
        <w:ind w:firstLine="720" w:firstLineChars="300"/>
        <w:rPr>
          <w:rFonts w:hint="eastAsia"/>
          <w:color w:val="auto"/>
          <w:sz w:val="24"/>
          <w:lang w:val="en-US" w:eastAsia="zh-CN"/>
        </w:rPr>
      </w:pPr>
      <w:r>
        <w:rPr>
          <w:rFonts w:hint="eastAsia"/>
          <w:color w:val="auto"/>
          <w:sz w:val="24"/>
          <w:lang w:val="en-US" w:eastAsia="zh-CN"/>
        </w:rPr>
        <w:t>（1）报名登记表；</w:t>
      </w:r>
    </w:p>
    <w:p>
      <w:pPr>
        <w:numPr>
          <w:ilvl w:val="0"/>
          <w:numId w:val="0"/>
        </w:numPr>
        <w:spacing w:after="120" w:line="440" w:lineRule="exact"/>
        <w:ind w:firstLine="720" w:firstLineChars="300"/>
        <w:rPr>
          <w:rFonts w:hint="eastAsia"/>
          <w:color w:val="auto"/>
          <w:sz w:val="24"/>
          <w:lang w:val="en-US" w:eastAsia="zh-CN"/>
        </w:rPr>
      </w:pPr>
      <w:r>
        <w:rPr>
          <w:rFonts w:hint="eastAsia"/>
          <w:color w:val="auto"/>
          <w:sz w:val="24"/>
          <w:lang w:val="en-US" w:eastAsia="zh-CN"/>
        </w:rPr>
        <w:t>（2）营业执照复印件；</w:t>
      </w:r>
    </w:p>
    <w:p>
      <w:pPr>
        <w:numPr>
          <w:ilvl w:val="0"/>
          <w:numId w:val="0"/>
        </w:numPr>
        <w:spacing w:after="120" w:line="440" w:lineRule="exact"/>
        <w:ind w:firstLine="720" w:firstLineChars="300"/>
        <w:rPr>
          <w:rFonts w:hint="eastAsia"/>
          <w:color w:val="auto"/>
          <w:sz w:val="24"/>
          <w:lang w:val="en-US" w:eastAsia="zh-CN"/>
        </w:rPr>
      </w:pPr>
      <w:r>
        <w:rPr>
          <w:rFonts w:hint="eastAsia"/>
          <w:color w:val="auto"/>
          <w:sz w:val="24"/>
          <w:lang w:val="en-US" w:eastAsia="zh-CN"/>
        </w:rPr>
        <w:t>（3）</w:t>
      </w:r>
      <w:r>
        <w:rPr>
          <w:rFonts w:hint="eastAsia" w:asciiTheme="minorHAnsi" w:hAnsiTheme="minorHAnsi" w:eastAsiaTheme="minorEastAsia" w:cstheme="minorBidi"/>
          <w:b w:val="0"/>
          <w:bCs w:val="0"/>
          <w:i w:val="0"/>
          <w:caps w:val="0"/>
          <w:color w:val="auto"/>
          <w:spacing w:val="0"/>
          <w:kern w:val="2"/>
          <w:sz w:val="24"/>
          <w:szCs w:val="24"/>
          <w:lang w:val="en-US" w:eastAsia="zh-CN" w:bidi="ar"/>
        </w:rPr>
        <w:t>法人代表身份证复印件或经营者身份证复印件和授权代表介绍信及身份证复印件。</w:t>
      </w:r>
    </w:p>
    <w:p>
      <w:pPr>
        <w:spacing w:after="120" w:line="440" w:lineRule="exact"/>
        <w:ind w:firstLine="482" w:firstLineChars="200"/>
        <w:rPr>
          <w:rFonts w:hint="eastAsia" w:ascii="宋体" w:hAnsi="宋体"/>
          <w:color w:val="auto"/>
          <w:sz w:val="24"/>
          <w:szCs w:val="28"/>
        </w:rPr>
      </w:pPr>
      <w:r>
        <w:rPr>
          <w:rFonts w:hint="eastAsia" w:ascii="宋体" w:hAnsi="宋体"/>
          <w:b/>
          <w:color w:val="auto"/>
          <w:sz w:val="24"/>
          <w:szCs w:val="28"/>
          <w:lang w:val="en-US" w:eastAsia="zh-CN"/>
        </w:rPr>
        <w:t>七</w:t>
      </w:r>
      <w:r>
        <w:rPr>
          <w:rFonts w:hint="eastAsia" w:ascii="宋体" w:hAnsi="宋体"/>
          <w:b/>
          <w:color w:val="auto"/>
          <w:sz w:val="24"/>
          <w:szCs w:val="28"/>
        </w:rPr>
        <w:t>、递交响应文件</w:t>
      </w:r>
      <w:r>
        <w:rPr>
          <w:rFonts w:hint="eastAsia" w:ascii="宋体" w:hAnsi="宋体"/>
          <w:b/>
          <w:color w:val="auto"/>
          <w:sz w:val="24"/>
        </w:rPr>
        <w:t>截止时间：</w:t>
      </w:r>
      <w:r>
        <w:rPr>
          <w:rFonts w:hint="eastAsia" w:ascii="宋体" w:hAnsi="宋体"/>
          <w:bCs/>
          <w:color w:val="auto"/>
          <w:sz w:val="24"/>
        </w:rPr>
        <w:t>202</w:t>
      </w:r>
      <w:r>
        <w:rPr>
          <w:rFonts w:hint="eastAsia" w:ascii="宋体" w:hAnsi="宋体"/>
          <w:bCs/>
          <w:color w:val="auto"/>
          <w:sz w:val="24"/>
          <w:lang w:val="en-US" w:eastAsia="zh-CN"/>
        </w:rPr>
        <w:t>3</w:t>
      </w:r>
      <w:r>
        <w:rPr>
          <w:rFonts w:hint="eastAsia" w:ascii="宋体" w:hAnsi="宋体"/>
          <w:bCs/>
          <w:color w:val="auto"/>
          <w:sz w:val="24"/>
        </w:rPr>
        <w:t>年</w:t>
      </w:r>
      <w:r>
        <w:rPr>
          <w:rFonts w:hint="eastAsia" w:ascii="宋体" w:hAnsi="宋体"/>
          <w:bCs/>
          <w:color w:val="auto"/>
          <w:sz w:val="24"/>
          <w:lang w:val="en-US" w:eastAsia="zh-CN"/>
        </w:rPr>
        <w:t>8</w:t>
      </w:r>
      <w:r>
        <w:rPr>
          <w:rFonts w:hint="eastAsia" w:ascii="宋体" w:hAnsi="宋体"/>
          <w:bCs/>
          <w:color w:val="auto"/>
          <w:sz w:val="24"/>
        </w:rPr>
        <w:t>月</w:t>
      </w:r>
      <w:r>
        <w:rPr>
          <w:rFonts w:hint="eastAsia" w:ascii="宋体" w:hAnsi="宋体"/>
          <w:bCs/>
          <w:color w:val="auto"/>
          <w:sz w:val="24"/>
          <w:lang w:val="en-US" w:eastAsia="zh-CN"/>
        </w:rPr>
        <w:t>16</w:t>
      </w:r>
      <w:r>
        <w:rPr>
          <w:rFonts w:hint="eastAsia" w:ascii="宋体" w:hAnsi="宋体"/>
          <w:bCs/>
          <w:color w:val="auto"/>
          <w:sz w:val="24"/>
        </w:rPr>
        <w:t>日</w:t>
      </w:r>
      <w:r>
        <w:rPr>
          <w:rFonts w:hint="eastAsia" w:ascii="宋体" w:hAnsi="宋体"/>
          <w:bCs/>
          <w:color w:val="auto"/>
          <w:sz w:val="24"/>
          <w:lang w:val="en-US" w:eastAsia="zh-CN"/>
        </w:rPr>
        <w:t>14</w:t>
      </w:r>
      <w:r>
        <w:rPr>
          <w:rFonts w:ascii="宋体" w:hAnsi="宋体"/>
          <w:bCs/>
          <w:color w:val="auto"/>
          <w:sz w:val="24"/>
        </w:rPr>
        <w:t>:</w:t>
      </w:r>
      <w:r>
        <w:rPr>
          <w:rFonts w:hint="eastAsia" w:ascii="宋体" w:hAnsi="宋体"/>
          <w:bCs/>
          <w:color w:val="auto"/>
          <w:sz w:val="24"/>
          <w:lang w:val="en-US" w:eastAsia="zh-CN"/>
        </w:rPr>
        <w:t>0</w:t>
      </w:r>
      <w:r>
        <w:rPr>
          <w:rFonts w:hint="eastAsia" w:ascii="宋体" w:hAnsi="宋体"/>
          <w:bCs/>
          <w:color w:val="auto"/>
          <w:sz w:val="24"/>
        </w:rPr>
        <w:t>0</w:t>
      </w:r>
      <w:r>
        <w:rPr>
          <w:rFonts w:ascii="宋体" w:hAnsi="宋体"/>
          <w:color w:val="auto"/>
          <w:sz w:val="24"/>
          <w:szCs w:val="28"/>
        </w:rPr>
        <w:t>（北京时间）</w:t>
      </w:r>
      <w:r>
        <w:rPr>
          <w:rFonts w:hint="eastAsia" w:ascii="宋体" w:hAnsi="宋体"/>
          <w:color w:val="auto"/>
          <w:sz w:val="24"/>
          <w:szCs w:val="28"/>
        </w:rPr>
        <w:t>。</w:t>
      </w:r>
    </w:p>
    <w:p>
      <w:pPr>
        <w:spacing w:after="120" w:line="440" w:lineRule="exact"/>
        <w:ind w:firstLine="482" w:firstLineChars="200"/>
        <w:rPr>
          <w:rFonts w:hint="eastAsia" w:ascii="宋体" w:hAnsi="宋体" w:eastAsia="宋体"/>
          <w:color w:val="auto"/>
          <w:sz w:val="24"/>
          <w:lang w:val="en-US" w:eastAsia="zh-CN"/>
        </w:rPr>
      </w:pPr>
      <w:r>
        <w:rPr>
          <w:rFonts w:hint="eastAsia" w:ascii="宋体" w:hAnsi="宋体"/>
          <w:b/>
          <w:color w:val="auto"/>
          <w:sz w:val="24"/>
          <w:lang w:eastAsia="zh-CN"/>
        </w:rPr>
        <w:t>八</w:t>
      </w:r>
      <w:r>
        <w:rPr>
          <w:rFonts w:hint="eastAsia" w:ascii="宋体" w:hAnsi="宋体"/>
          <w:b/>
          <w:color w:val="auto"/>
          <w:sz w:val="24"/>
        </w:rPr>
        <w:t>、递交响应文件地点：</w:t>
      </w:r>
      <w:r>
        <w:rPr>
          <w:rFonts w:hint="eastAsia" w:ascii="宋体" w:hAnsi="宋体"/>
          <w:color w:val="auto"/>
          <w:sz w:val="24"/>
        </w:rPr>
        <w:t>响应文件必须在递交响应文件截止时间前送达</w:t>
      </w:r>
      <w:r>
        <w:rPr>
          <w:rFonts w:hint="eastAsia" w:ascii="宋体" w:hAnsi="宋体"/>
          <w:color w:val="auto"/>
          <w:sz w:val="24"/>
          <w:szCs w:val="18"/>
          <w:lang w:val="en-US" w:eastAsia="zh-CN"/>
        </w:rPr>
        <w:t>指定</w:t>
      </w:r>
      <w:r>
        <w:rPr>
          <w:rFonts w:hint="eastAsia" w:ascii="宋体" w:hAnsi="宋体"/>
          <w:color w:val="auto"/>
          <w:sz w:val="24"/>
        </w:rPr>
        <w:t>地点。逾期送达、密封和标注错误的响应文件，</w:t>
      </w:r>
      <w:r>
        <w:rPr>
          <w:rFonts w:hint="eastAsia" w:ascii="宋体" w:hAnsi="宋体"/>
          <w:color w:val="auto"/>
          <w:sz w:val="24"/>
          <w:lang w:val="en-US" w:eastAsia="zh-CN"/>
        </w:rPr>
        <w:t>我公司不予</w:t>
      </w:r>
      <w:r>
        <w:rPr>
          <w:rFonts w:hint="eastAsia" w:ascii="宋体" w:hAnsi="宋体"/>
          <w:color w:val="auto"/>
          <w:sz w:val="24"/>
        </w:rPr>
        <w:t>接收。本次</w:t>
      </w:r>
      <w:r>
        <w:rPr>
          <w:rFonts w:hint="eastAsia" w:ascii="宋体" w:hAnsi="宋体"/>
          <w:color w:val="auto"/>
          <w:sz w:val="24"/>
          <w:lang w:val="en-US" w:eastAsia="zh-CN"/>
        </w:rPr>
        <w:t>入库不</w:t>
      </w:r>
      <w:r>
        <w:rPr>
          <w:rFonts w:hint="eastAsia" w:ascii="宋体" w:hAnsi="宋体"/>
          <w:color w:val="auto"/>
          <w:sz w:val="24"/>
        </w:rPr>
        <w:t>接</w:t>
      </w:r>
      <w:r>
        <w:rPr>
          <w:rFonts w:hint="eastAsia" w:ascii="宋体" w:hAnsi="宋体"/>
          <w:color w:val="auto"/>
          <w:sz w:val="24"/>
          <w:lang w:val="en-US" w:eastAsia="zh-CN"/>
        </w:rPr>
        <w:t>受</w:t>
      </w:r>
      <w:r>
        <w:rPr>
          <w:rFonts w:hint="eastAsia" w:ascii="宋体" w:hAnsi="宋体"/>
          <w:color w:val="auto"/>
          <w:sz w:val="24"/>
        </w:rPr>
        <w:t>邮寄的响应文件</w:t>
      </w:r>
      <w:r>
        <w:rPr>
          <w:rFonts w:hint="eastAsia" w:hAnsi="宋体"/>
          <w:color w:val="auto"/>
          <w:sz w:val="24"/>
          <w:u w:val="none"/>
          <w:lang w:eastAsia="zh-CN"/>
        </w:rPr>
        <w:t>。</w:t>
      </w:r>
    </w:p>
    <w:p>
      <w:pPr>
        <w:spacing w:after="120" w:line="440" w:lineRule="exact"/>
        <w:ind w:firstLine="489" w:firstLineChars="203"/>
        <w:rPr>
          <w:rFonts w:hint="eastAsia" w:ascii="宋体" w:hAnsi="宋体" w:cs="宋体"/>
          <w:color w:val="auto"/>
          <w:sz w:val="24"/>
          <w:szCs w:val="28"/>
        </w:rPr>
      </w:pPr>
      <w:r>
        <w:rPr>
          <w:rFonts w:hint="eastAsia" w:ascii="宋体" w:hAnsi="宋体" w:cs="宋体"/>
          <w:b/>
          <w:color w:val="auto"/>
          <w:sz w:val="24"/>
          <w:szCs w:val="28"/>
          <w:lang w:val="en-US" w:eastAsia="zh-CN"/>
        </w:rPr>
        <w:t>九</w:t>
      </w:r>
      <w:r>
        <w:rPr>
          <w:rFonts w:hint="eastAsia" w:ascii="宋体" w:hAnsi="宋体" w:cs="宋体"/>
          <w:b/>
          <w:color w:val="auto"/>
          <w:sz w:val="24"/>
          <w:szCs w:val="28"/>
        </w:rPr>
        <w:t>、响应文件开启时间：</w:t>
      </w:r>
      <w:r>
        <w:rPr>
          <w:rFonts w:hint="eastAsia" w:ascii="宋体" w:hAnsi="宋体"/>
          <w:bCs/>
          <w:color w:val="auto"/>
          <w:sz w:val="24"/>
        </w:rPr>
        <w:t>202</w:t>
      </w:r>
      <w:r>
        <w:rPr>
          <w:rFonts w:hint="eastAsia" w:ascii="宋体" w:hAnsi="宋体"/>
          <w:bCs/>
          <w:color w:val="auto"/>
          <w:sz w:val="24"/>
          <w:lang w:val="en-US" w:eastAsia="zh-CN"/>
        </w:rPr>
        <w:t>3</w:t>
      </w:r>
      <w:r>
        <w:rPr>
          <w:rFonts w:hint="eastAsia" w:ascii="宋体" w:hAnsi="宋体"/>
          <w:bCs/>
          <w:color w:val="auto"/>
          <w:sz w:val="24"/>
        </w:rPr>
        <w:t>年</w:t>
      </w:r>
      <w:r>
        <w:rPr>
          <w:rFonts w:hint="eastAsia" w:ascii="宋体" w:hAnsi="宋体"/>
          <w:bCs/>
          <w:color w:val="auto"/>
          <w:sz w:val="24"/>
          <w:lang w:val="en-US" w:eastAsia="zh-CN"/>
        </w:rPr>
        <w:t>8</w:t>
      </w:r>
      <w:r>
        <w:rPr>
          <w:rFonts w:hint="eastAsia" w:ascii="宋体" w:hAnsi="宋体"/>
          <w:bCs/>
          <w:color w:val="auto"/>
          <w:sz w:val="24"/>
        </w:rPr>
        <w:t>月</w:t>
      </w:r>
      <w:r>
        <w:rPr>
          <w:rFonts w:hint="eastAsia" w:ascii="宋体" w:hAnsi="宋体"/>
          <w:bCs/>
          <w:color w:val="auto"/>
          <w:sz w:val="24"/>
          <w:lang w:val="en-US" w:eastAsia="zh-CN"/>
        </w:rPr>
        <w:t>16</w:t>
      </w:r>
      <w:r>
        <w:rPr>
          <w:rFonts w:hint="eastAsia" w:ascii="宋体" w:hAnsi="宋体"/>
          <w:bCs/>
          <w:color w:val="auto"/>
          <w:sz w:val="24"/>
        </w:rPr>
        <w:t>日</w:t>
      </w:r>
      <w:r>
        <w:rPr>
          <w:rFonts w:hint="eastAsia" w:ascii="宋体" w:hAnsi="宋体" w:cs="宋体"/>
          <w:bCs/>
          <w:color w:val="auto"/>
          <w:sz w:val="24"/>
          <w:lang w:val="en-US" w:eastAsia="zh-CN"/>
        </w:rPr>
        <w:t>14：00</w:t>
      </w:r>
      <w:r>
        <w:rPr>
          <w:rFonts w:hint="eastAsia" w:ascii="宋体" w:hAnsi="宋体" w:cs="宋体"/>
          <w:bCs/>
          <w:color w:val="auto"/>
          <w:sz w:val="24"/>
        </w:rPr>
        <w:t>(</w:t>
      </w:r>
      <w:r>
        <w:rPr>
          <w:rFonts w:hint="eastAsia" w:ascii="宋体" w:hAnsi="宋体" w:cs="宋体"/>
          <w:color w:val="auto"/>
          <w:sz w:val="24"/>
          <w:szCs w:val="28"/>
        </w:rPr>
        <w:t>北京时间）在</w:t>
      </w:r>
      <w:r>
        <w:rPr>
          <w:rFonts w:hint="eastAsia" w:ascii="宋体" w:hAnsi="宋体" w:cs="宋体"/>
          <w:color w:val="auto"/>
          <w:sz w:val="24"/>
          <w:szCs w:val="28"/>
          <w:lang w:val="en-US" w:eastAsia="zh-CN"/>
        </w:rPr>
        <w:t>入库</w:t>
      </w:r>
      <w:r>
        <w:rPr>
          <w:rFonts w:hint="eastAsia" w:ascii="宋体" w:hAnsi="宋体" w:cs="宋体"/>
          <w:color w:val="auto"/>
          <w:sz w:val="24"/>
          <w:szCs w:val="28"/>
        </w:rPr>
        <w:t>地点开启。</w:t>
      </w:r>
    </w:p>
    <w:p>
      <w:pPr>
        <w:spacing w:line="440" w:lineRule="exact"/>
        <w:ind w:firstLine="482" w:firstLineChars="200"/>
        <w:rPr>
          <w:rFonts w:hint="eastAsia" w:ascii="宋体" w:hAnsi="宋体" w:cs="宋体"/>
          <w:b/>
          <w:color w:val="auto"/>
          <w:sz w:val="24"/>
          <w:u w:val="single"/>
        </w:rPr>
      </w:pPr>
      <w:r>
        <w:rPr>
          <w:rFonts w:hint="eastAsia" w:ascii="宋体" w:hAnsi="宋体" w:cs="宋体"/>
          <w:b/>
          <w:bCs/>
          <w:color w:val="auto"/>
          <w:sz w:val="24"/>
          <w:szCs w:val="28"/>
        </w:rPr>
        <w:t>十、</w:t>
      </w:r>
      <w:r>
        <w:rPr>
          <w:rFonts w:hint="eastAsia" w:ascii="宋体" w:hAnsi="宋体"/>
          <w:b/>
          <w:color w:val="auto"/>
          <w:sz w:val="24"/>
          <w:szCs w:val="28"/>
          <w:lang w:val="en-US" w:eastAsia="zh-CN"/>
        </w:rPr>
        <w:t>入库</w:t>
      </w:r>
      <w:r>
        <w:rPr>
          <w:rFonts w:ascii="宋体" w:hAnsi="宋体"/>
          <w:b/>
          <w:color w:val="auto"/>
          <w:sz w:val="24"/>
          <w:szCs w:val="28"/>
        </w:rPr>
        <w:t>地点：</w:t>
      </w:r>
      <w:r>
        <w:rPr>
          <w:rFonts w:hint="eastAsia" w:ascii="宋体" w:hAnsi="宋体"/>
          <w:b w:val="0"/>
          <w:bCs/>
          <w:color w:val="auto"/>
          <w:sz w:val="24"/>
          <w:szCs w:val="28"/>
          <w:u w:val="none"/>
          <w:lang w:val="en-US" w:eastAsia="zh-CN"/>
        </w:rPr>
        <w:t>雅安市</w:t>
      </w:r>
      <w:r>
        <w:rPr>
          <w:rFonts w:hint="eastAsia" w:hAnsi="宋体"/>
          <w:color w:val="auto"/>
          <w:sz w:val="24"/>
          <w:u w:val="none"/>
        </w:rPr>
        <w:t>石棉县向阳</w:t>
      </w:r>
      <w:r>
        <w:rPr>
          <w:rFonts w:hint="eastAsia" w:hAnsi="宋体"/>
          <w:color w:val="auto"/>
          <w:sz w:val="24"/>
          <w:u w:val="none"/>
          <w:lang w:val="en-US" w:eastAsia="zh-CN"/>
        </w:rPr>
        <w:t>中街347</w:t>
      </w:r>
      <w:r>
        <w:rPr>
          <w:rFonts w:hint="eastAsia" w:hAnsi="宋体"/>
          <w:color w:val="auto"/>
          <w:sz w:val="24"/>
          <w:u w:val="none"/>
        </w:rPr>
        <w:t>号（石棉县</w:t>
      </w:r>
      <w:r>
        <w:rPr>
          <w:rFonts w:hint="eastAsia" w:hAnsi="宋体"/>
          <w:color w:val="auto"/>
          <w:sz w:val="24"/>
          <w:u w:val="none"/>
          <w:lang w:val="en-US" w:eastAsia="zh-CN"/>
        </w:rPr>
        <w:t>速丰物流</w:t>
      </w:r>
      <w:r>
        <w:rPr>
          <w:rFonts w:hint="eastAsia" w:hAnsi="宋体"/>
          <w:color w:val="auto"/>
          <w:sz w:val="24"/>
          <w:u w:val="none"/>
        </w:rPr>
        <w:t>有限责任公司）</w:t>
      </w:r>
      <w:r>
        <w:rPr>
          <w:rFonts w:hint="eastAsia" w:ascii="宋体" w:hAnsi="宋体" w:cs="宋体"/>
          <w:color w:val="auto"/>
          <w:sz w:val="24"/>
          <w:szCs w:val="28"/>
          <w:u w:val="none"/>
        </w:rPr>
        <w:t>。</w:t>
      </w:r>
    </w:p>
    <w:p>
      <w:pPr>
        <w:spacing w:line="480" w:lineRule="auto"/>
        <w:ind w:firstLine="482" w:firstLineChars="200"/>
        <w:rPr>
          <w:rFonts w:hint="eastAsia" w:ascii="宋体" w:hAnsi="宋体" w:cs="宋体"/>
          <w:b/>
          <w:bCs/>
          <w:color w:val="auto"/>
          <w:kern w:val="1"/>
          <w:sz w:val="24"/>
        </w:rPr>
      </w:pPr>
      <w:r>
        <w:rPr>
          <w:rFonts w:hint="eastAsia" w:ascii="宋体" w:hAnsi="宋体" w:cs="宋体"/>
          <w:b/>
          <w:bCs/>
          <w:color w:val="auto"/>
          <w:kern w:val="1"/>
          <w:sz w:val="24"/>
        </w:rPr>
        <w:t>十</w:t>
      </w:r>
      <w:r>
        <w:rPr>
          <w:rFonts w:hint="eastAsia" w:ascii="宋体" w:hAnsi="宋体" w:cs="宋体"/>
          <w:b/>
          <w:bCs/>
          <w:color w:val="auto"/>
          <w:kern w:val="1"/>
          <w:sz w:val="24"/>
          <w:lang w:val="en-US" w:eastAsia="zh-CN"/>
        </w:rPr>
        <w:t>一</w:t>
      </w:r>
      <w:r>
        <w:rPr>
          <w:rFonts w:hint="eastAsia" w:ascii="宋体" w:hAnsi="宋体" w:cs="宋体"/>
          <w:color w:val="auto"/>
          <w:kern w:val="1"/>
          <w:sz w:val="24"/>
        </w:rPr>
        <w:t>、</w:t>
      </w:r>
      <w:r>
        <w:rPr>
          <w:rFonts w:hint="eastAsia" w:ascii="宋体" w:hAnsi="宋体" w:cs="宋体"/>
          <w:b/>
          <w:bCs/>
          <w:color w:val="auto"/>
          <w:kern w:val="1"/>
          <w:sz w:val="24"/>
        </w:rPr>
        <w:t>联系方式</w:t>
      </w:r>
    </w:p>
    <w:p>
      <w:pPr>
        <w:pStyle w:val="9"/>
        <w:spacing w:line="360" w:lineRule="auto"/>
        <w:ind w:firstLine="480" w:firstLineChars="200"/>
        <w:rPr>
          <w:rFonts w:hint="eastAsia" w:ascii="宋体" w:hAnsi="宋体" w:eastAsia="宋体" w:cs="宋体"/>
          <w:b w:val="0"/>
          <w:bCs w:val="0"/>
          <w:color w:val="auto"/>
          <w:sz w:val="24"/>
          <w:szCs w:val="24"/>
          <w:lang w:eastAsia="zh-CN"/>
        </w:rPr>
      </w:pPr>
      <w:r>
        <w:rPr>
          <w:rFonts w:hint="eastAsia" w:ascii="宋体" w:hAnsi="宋体" w:cs="宋体"/>
          <w:b w:val="0"/>
          <w:bCs w:val="0"/>
          <w:color w:val="auto"/>
          <w:sz w:val="24"/>
          <w:szCs w:val="24"/>
        </w:rPr>
        <w:t>采购人：</w:t>
      </w:r>
      <w:r>
        <w:rPr>
          <w:rFonts w:hint="eastAsia" w:ascii="宋体" w:hAnsi="宋体" w:cs="宋体"/>
          <w:b w:val="0"/>
          <w:bCs w:val="0"/>
          <w:color w:val="auto"/>
          <w:sz w:val="24"/>
          <w:szCs w:val="24"/>
          <w:lang w:eastAsia="zh-CN"/>
        </w:rPr>
        <w:t>石棉县</w:t>
      </w:r>
      <w:r>
        <w:rPr>
          <w:rFonts w:hint="eastAsia" w:ascii="宋体" w:hAnsi="宋体" w:cs="宋体"/>
          <w:b w:val="0"/>
          <w:bCs w:val="0"/>
          <w:color w:val="auto"/>
          <w:sz w:val="24"/>
          <w:szCs w:val="24"/>
          <w:lang w:val="en-US" w:eastAsia="zh-CN"/>
        </w:rPr>
        <w:t>速丰物流</w:t>
      </w:r>
      <w:r>
        <w:rPr>
          <w:rFonts w:hint="eastAsia" w:ascii="宋体" w:hAnsi="宋体" w:cs="宋体"/>
          <w:b w:val="0"/>
          <w:bCs w:val="0"/>
          <w:color w:val="auto"/>
          <w:sz w:val="24"/>
          <w:szCs w:val="24"/>
          <w:lang w:eastAsia="zh-CN"/>
        </w:rPr>
        <w:t>有限责任公司</w:t>
      </w:r>
    </w:p>
    <w:p>
      <w:pPr>
        <w:pStyle w:val="9"/>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rPr>
        <w:t>采购人地址：</w:t>
      </w:r>
      <w:r>
        <w:rPr>
          <w:rFonts w:hint="eastAsia" w:ascii="宋体" w:hAnsi="宋体" w:eastAsia="宋体" w:cs="宋体"/>
          <w:b w:val="0"/>
          <w:bCs w:val="0"/>
          <w:color w:val="auto"/>
          <w:sz w:val="24"/>
          <w:szCs w:val="24"/>
        </w:rPr>
        <w:t>石棉县向阳中街347号</w:t>
      </w:r>
    </w:p>
    <w:p>
      <w:pPr>
        <w:pStyle w:val="9"/>
        <w:spacing w:line="360" w:lineRule="auto"/>
        <w:ind w:firstLine="480" w:firstLineChars="200"/>
        <w:rPr>
          <w:rFonts w:hint="default" w:ascii="宋体" w:hAnsi="宋体" w:cs="宋体"/>
          <w:b w:val="0"/>
          <w:bCs w:val="0"/>
          <w:color w:val="auto"/>
          <w:sz w:val="24"/>
          <w:szCs w:val="24"/>
          <w:lang w:val="en-US" w:eastAsia="zh-CN"/>
        </w:rPr>
      </w:pPr>
      <w:r>
        <w:rPr>
          <w:rFonts w:hint="eastAsia" w:ascii="宋体" w:hAnsi="宋体"/>
          <w:b w:val="0"/>
          <w:bCs w:val="0"/>
          <w:color w:val="auto"/>
          <w:sz w:val="24"/>
          <w:szCs w:val="24"/>
        </w:rPr>
        <w:t>联 系 人：</w:t>
      </w:r>
      <w:r>
        <w:rPr>
          <w:rFonts w:hint="eastAsia" w:ascii="宋体" w:hAnsi="宋体"/>
          <w:b w:val="0"/>
          <w:bCs w:val="0"/>
          <w:color w:val="auto"/>
          <w:sz w:val="24"/>
          <w:szCs w:val="24"/>
          <w:lang w:eastAsia="zh-CN"/>
        </w:rPr>
        <w:t>黄先生</w:t>
      </w:r>
      <w:r>
        <w:rPr>
          <w:rFonts w:hint="eastAsia" w:ascii="宋体" w:hAnsi="宋体" w:cs="宋体"/>
          <w:b w:val="0"/>
          <w:bCs w:val="0"/>
          <w:color w:val="auto"/>
          <w:sz w:val="24"/>
          <w:szCs w:val="24"/>
          <w:lang w:val="en-US" w:eastAsia="zh-CN"/>
        </w:rPr>
        <w:t xml:space="preserve">      </w:t>
      </w:r>
      <w:r>
        <w:rPr>
          <w:rFonts w:hint="eastAsia" w:ascii="宋体" w:hAnsi="宋体" w:cs="宋体"/>
          <w:b w:val="0"/>
          <w:bCs w:val="0"/>
          <w:color w:val="auto"/>
          <w:sz w:val="24"/>
          <w:szCs w:val="24"/>
          <w:lang w:eastAsia="zh-CN"/>
        </w:rPr>
        <w:t>联系电话：</w:t>
      </w:r>
      <w:r>
        <w:rPr>
          <w:rFonts w:hint="eastAsia" w:ascii="宋体" w:hAnsi="宋体" w:cs="宋体"/>
          <w:b w:val="0"/>
          <w:bCs w:val="0"/>
          <w:color w:val="auto"/>
          <w:sz w:val="24"/>
          <w:szCs w:val="24"/>
          <w:lang w:val="en-US" w:eastAsia="zh-CN"/>
        </w:rPr>
        <w:t>18981633333</w:t>
      </w:r>
    </w:p>
    <w:p>
      <w:pPr>
        <w:pStyle w:val="9"/>
        <w:spacing w:line="360" w:lineRule="auto"/>
        <w:ind w:firstLine="3840" w:firstLineChars="1600"/>
        <w:rPr>
          <w:rFonts w:hint="eastAsia"/>
          <w:color w:val="auto"/>
          <w:sz w:val="24"/>
          <w:szCs w:val="24"/>
        </w:rPr>
      </w:pPr>
    </w:p>
    <w:p>
      <w:pPr>
        <w:pStyle w:val="9"/>
        <w:spacing w:line="360" w:lineRule="auto"/>
        <w:ind w:firstLine="3840" w:firstLineChars="1600"/>
        <w:rPr>
          <w:rFonts w:hint="eastAsia"/>
          <w:color w:val="auto"/>
          <w:sz w:val="24"/>
          <w:szCs w:val="24"/>
        </w:rPr>
      </w:pPr>
    </w:p>
    <w:p>
      <w:pPr>
        <w:pStyle w:val="9"/>
        <w:spacing w:line="360" w:lineRule="auto"/>
        <w:ind w:firstLine="3840" w:firstLineChars="1600"/>
        <w:rPr>
          <w:rFonts w:hint="eastAsia"/>
          <w:color w:val="auto"/>
          <w:sz w:val="24"/>
          <w:szCs w:val="24"/>
        </w:rPr>
      </w:pPr>
      <w:r>
        <w:rPr>
          <w:rFonts w:hint="eastAsia"/>
          <w:color w:val="auto"/>
          <w:sz w:val="24"/>
          <w:szCs w:val="24"/>
        </w:rPr>
        <w:t>202</w:t>
      </w:r>
      <w:r>
        <w:rPr>
          <w:rFonts w:hint="eastAsia"/>
          <w:color w:val="auto"/>
          <w:sz w:val="24"/>
          <w:szCs w:val="24"/>
          <w:lang w:val="en-US" w:eastAsia="zh-CN"/>
        </w:rPr>
        <w:t>3</w:t>
      </w:r>
      <w:r>
        <w:rPr>
          <w:rFonts w:hint="eastAsia"/>
          <w:color w:val="auto"/>
          <w:sz w:val="24"/>
          <w:szCs w:val="24"/>
        </w:rPr>
        <w:t>年</w:t>
      </w:r>
      <w:r>
        <w:rPr>
          <w:rFonts w:hint="eastAsia"/>
          <w:color w:val="auto"/>
          <w:sz w:val="24"/>
          <w:szCs w:val="24"/>
          <w:lang w:val="en-US" w:eastAsia="zh-CN"/>
        </w:rPr>
        <w:t>8</w:t>
      </w:r>
      <w:r>
        <w:rPr>
          <w:rFonts w:hint="eastAsia"/>
          <w:color w:val="auto"/>
          <w:sz w:val="24"/>
          <w:szCs w:val="24"/>
        </w:rPr>
        <w:t>月</w:t>
      </w:r>
      <w:r>
        <w:rPr>
          <w:rFonts w:hint="eastAsia"/>
          <w:color w:val="auto"/>
          <w:sz w:val="24"/>
          <w:szCs w:val="24"/>
          <w:lang w:val="en-US" w:eastAsia="zh-CN"/>
        </w:rPr>
        <w:t>7</w:t>
      </w:r>
      <w:r>
        <w:rPr>
          <w:rFonts w:hint="eastAsia"/>
          <w:color w:val="auto"/>
          <w:sz w:val="24"/>
          <w:szCs w:val="24"/>
        </w:rPr>
        <w:t>日</w:t>
      </w:r>
    </w:p>
    <w:p>
      <w:pPr>
        <w:pStyle w:val="12"/>
        <w:spacing w:line="440" w:lineRule="exact"/>
        <w:ind w:firstLine="5880" w:firstLineChars="2450"/>
        <w:rPr>
          <w:rFonts w:hint="eastAsia"/>
          <w:color w:val="auto"/>
          <w:sz w:val="24"/>
          <w:szCs w:val="24"/>
        </w:rPr>
      </w:pPr>
    </w:p>
    <w:p>
      <w:pPr>
        <w:pStyle w:val="12"/>
        <w:spacing w:line="440" w:lineRule="exact"/>
        <w:ind w:firstLine="5880" w:firstLineChars="2450"/>
        <w:rPr>
          <w:rFonts w:hint="eastAsia"/>
          <w:color w:val="auto"/>
          <w:sz w:val="24"/>
          <w:szCs w:val="24"/>
        </w:rPr>
      </w:pPr>
    </w:p>
    <w:p>
      <w:pPr>
        <w:pStyle w:val="12"/>
        <w:spacing w:line="440" w:lineRule="exact"/>
        <w:ind w:firstLine="5880" w:firstLineChars="2450"/>
        <w:rPr>
          <w:rFonts w:hint="eastAsia"/>
          <w:color w:val="auto"/>
          <w:sz w:val="24"/>
          <w:szCs w:val="24"/>
        </w:rPr>
      </w:pPr>
    </w:p>
    <w:p>
      <w:pPr>
        <w:pStyle w:val="13"/>
        <w:numPr>
          <w:ilvl w:val="0"/>
          <w:numId w:val="0"/>
        </w:numPr>
        <w:ind w:firstLine="0" w:firstLineChars="0"/>
        <w:jc w:val="both"/>
        <w:rPr>
          <w:rFonts w:hint="eastAsia"/>
          <w:color w:val="auto"/>
          <w:sz w:val="44"/>
          <w:szCs w:val="44"/>
          <w:lang w:eastAsia="zh-CN"/>
        </w:rPr>
      </w:pPr>
    </w:p>
    <w:p>
      <w:pPr>
        <w:numPr>
          <w:ilvl w:val="0"/>
          <w:numId w:val="0"/>
        </w:numPr>
        <w:ind w:firstLine="3080" w:firstLineChars="700"/>
        <w:jc w:val="both"/>
        <w:rPr>
          <w:rFonts w:hint="eastAsia"/>
          <w:color w:val="auto"/>
          <w:sz w:val="44"/>
          <w:szCs w:val="44"/>
          <w:lang w:eastAsia="zh-CN"/>
        </w:rPr>
      </w:pPr>
      <w:r>
        <w:rPr>
          <w:rFonts w:hint="eastAsia"/>
          <w:color w:val="auto"/>
          <w:sz w:val="44"/>
          <w:szCs w:val="44"/>
          <w:lang w:eastAsia="zh-CN"/>
        </w:rPr>
        <w:br w:type="page"/>
      </w:r>
    </w:p>
    <w:p>
      <w:pPr>
        <w:pStyle w:val="13"/>
        <w:numPr>
          <w:ilvl w:val="0"/>
          <w:numId w:val="0"/>
        </w:numPr>
        <w:ind w:firstLine="3092" w:firstLineChars="700"/>
        <w:jc w:val="both"/>
        <w:rPr>
          <w:rFonts w:hint="eastAsia"/>
          <w:color w:val="auto"/>
          <w:sz w:val="44"/>
          <w:szCs w:val="44"/>
        </w:rPr>
      </w:pPr>
      <w:r>
        <w:rPr>
          <w:rFonts w:hint="eastAsia"/>
          <w:color w:val="auto"/>
          <w:sz w:val="44"/>
          <w:szCs w:val="44"/>
          <w:lang w:eastAsia="zh-CN"/>
        </w:rPr>
        <w:t>第二章</w:t>
      </w:r>
      <w:r>
        <w:rPr>
          <w:rFonts w:hint="eastAsia"/>
          <w:color w:val="auto"/>
          <w:sz w:val="44"/>
          <w:szCs w:val="44"/>
        </w:rPr>
        <w:t xml:space="preserve"> </w:t>
      </w:r>
      <w:r>
        <w:rPr>
          <w:rFonts w:hint="eastAsia"/>
          <w:color w:val="auto"/>
          <w:sz w:val="44"/>
          <w:szCs w:val="44"/>
          <w:lang w:eastAsia="zh-CN"/>
        </w:rPr>
        <w:t>入库</w:t>
      </w:r>
      <w:r>
        <w:rPr>
          <w:rFonts w:hint="eastAsia"/>
          <w:color w:val="auto"/>
          <w:sz w:val="44"/>
          <w:szCs w:val="44"/>
        </w:rPr>
        <w:t>须知</w:t>
      </w:r>
      <w:bookmarkEnd w:id="3"/>
      <w:bookmarkEnd w:id="4"/>
      <w:bookmarkEnd w:id="5"/>
      <w:bookmarkEnd w:id="6"/>
      <w:bookmarkEnd w:id="7"/>
      <w:bookmarkEnd w:id="8"/>
      <w:bookmarkEnd w:id="9"/>
      <w:bookmarkEnd w:id="10"/>
    </w:p>
    <w:p>
      <w:pPr>
        <w:numPr>
          <w:ilvl w:val="0"/>
          <w:numId w:val="0"/>
        </w:numPr>
        <w:rPr>
          <w:rFonts w:hint="eastAsia"/>
          <w:color w:val="auto"/>
        </w:rPr>
      </w:pPr>
    </w:p>
    <w:p>
      <w:pPr>
        <w:jc w:val="left"/>
        <w:rPr>
          <w:rFonts w:hint="eastAsia"/>
          <w:b/>
          <w:color w:val="auto"/>
          <w:sz w:val="32"/>
          <w:szCs w:val="32"/>
        </w:rPr>
      </w:pPr>
      <w:r>
        <w:rPr>
          <w:rFonts w:hint="eastAsia"/>
          <w:b/>
          <w:color w:val="auto"/>
          <w:sz w:val="32"/>
          <w:szCs w:val="32"/>
          <w:lang w:eastAsia="zh-CN"/>
        </w:rPr>
        <w:t>一、</w:t>
      </w:r>
      <w:r>
        <w:rPr>
          <w:rFonts w:hint="eastAsia"/>
          <w:b/>
          <w:color w:val="auto"/>
          <w:sz w:val="32"/>
          <w:szCs w:val="32"/>
        </w:rPr>
        <w:t>供应商须知附表</w:t>
      </w:r>
    </w:p>
    <w:tbl>
      <w:tblPr>
        <w:tblStyle w:val="15"/>
        <w:tblW w:w="10221"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663"/>
        <w:gridCol w:w="2612"/>
        <w:gridCol w:w="6946"/>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663" w:type="dxa"/>
            <w:noWrap w:val="0"/>
            <w:vAlign w:val="center"/>
          </w:tcPr>
          <w:p>
            <w:pPr>
              <w:pStyle w:val="28"/>
              <w:spacing w:line="360" w:lineRule="exact"/>
              <w:ind w:left="105" w:leftChars="50" w:right="105" w:rightChars="50"/>
              <w:jc w:val="center"/>
              <w:rPr>
                <w:rFonts w:hint="eastAsia"/>
                <w:color w:val="auto"/>
                <w:sz w:val="21"/>
                <w:szCs w:val="21"/>
                <w:lang w:val="zh-CN"/>
              </w:rPr>
            </w:pPr>
            <w:r>
              <w:rPr>
                <w:rFonts w:hint="eastAsia"/>
                <w:color w:val="auto"/>
                <w:sz w:val="21"/>
                <w:szCs w:val="21"/>
                <w:lang w:val="zh-CN"/>
              </w:rPr>
              <w:t xml:space="preserve">序号 </w:t>
            </w:r>
          </w:p>
        </w:tc>
        <w:tc>
          <w:tcPr>
            <w:tcW w:w="2612" w:type="dxa"/>
            <w:noWrap w:val="0"/>
            <w:vAlign w:val="center"/>
          </w:tcPr>
          <w:p>
            <w:pPr>
              <w:pStyle w:val="28"/>
              <w:spacing w:line="360" w:lineRule="exact"/>
              <w:ind w:left="105" w:leftChars="50" w:right="105" w:rightChars="50"/>
              <w:jc w:val="center"/>
              <w:rPr>
                <w:rFonts w:hint="eastAsia"/>
                <w:color w:val="auto"/>
                <w:sz w:val="21"/>
                <w:szCs w:val="21"/>
                <w:lang w:val="zh-CN"/>
              </w:rPr>
            </w:pPr>
            <w:r>
              <w:rPr>
                <w:rFonts w:hint="eastAsia"/>
                <w:color w:val="auto"/>
                <w:sz w:val="21"/>
                <w:szCs w:val="21"/>
                <w:lang w:val="zh-CN"/>
              </w:rPr>
              <w:t xml:space="preserve">应知事项 </w:t>
            </w:r>
          </w:p>
        </w:tc>
        <w:tc>
          <w:tcPr>
            <w:tcW w:w="6946" w:type="dxa"/>
            <w:noWrap w:val="0"/>
            <w:vAlign w:val="center"/>
          </w:tcPr>
          <w:p>
            <w:pPr>
              <w:pStyle w:val="28"/>
              <w:spacing w:line="360" w:lineRule="exact"/>
              <w:ind w:left="105" w:leftChars="50" w:right="105" w:rightChars="50"/>
              <w:jc w:val="center"/>
              <w:rPr>
                <w:rFonts w:hint="eastAsia"/>
                <w:color w:val="auto"/>
                <w:sz w:val="21"/>
                <w:szCs w:val="21"/>
                <w:lang w:val="zh-CN"/>
              </w:rPr>
            </w:pPr>
            <w:r>
              <w:rPr>
                <w:rFonts w:hint="eastAsia"/>
                <w:color w:val="auto"/>
                <w:sz w:val="21"/>
                <w:szCs w:val="21"/>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21" w:hRule="exact"/>
          <w:jc w:val="center"/>
        </w:trPr>
        <w:tc>
          <w:tcPr>
            <w:tcW w:w="663" w:type="dxa"/>
            <w:noWrap w:val="0"/>
            <w:vAlign w:val="center"/>
          </w:tcPr>
          <w:p>
            <w:pPr>
              <w:pStyle w:val="28"/>
              <w:spacing w:line="360" w:lineRule="exact"/>
              <w:ind w:left="105" w:leftChars="50" w:right="105" w:rightChars="50"/>
              <w:jc w:val="center"/>
              <w:rPr>
                <w:rFonts w:hint="eastAsia"/>
                <w:color w:val="auto"/>
                <w:sz w:val="21"/>
                <w:szCs w:val="21"/>
                <w:lang w:val="zh-CN"/>
              </w:rPr>
            </w:pPr>
            <w:r>
              <w:rPr>
                <w:rFonts w:hint="eastAsia"/>
                <w:color w:val="auto"/>
                <w:sz w:val="21"/>
                <w:szCs w:val="21"/>
                <w:lang w:val="zh-CN"/>
              </w:rPr>
              <w:t>1</w:t>
            </w:r>
          </w:p>
        </w:tc>
        <w:tc>
          <w:tcPr>
            <w:tcW w:w="2612" w:type="dxa"/>
            <w:noWrap w:val="0"/>
            <w:vAlign w:val="center"/>
          </w:tcPr>
          <w:p>
            <w:pPr>
              <w:pStyle w:val="28"/>
              <w:spacing w:line="360" w:lineRule="exact"/>
              <w:ind w:left="105" w:leftChars="50" w:right="105" w:rightChars="50"/>
              <w:jc w:val="center"/>
              <w:rPr>
                <w:rFonts w:hint="eastAsia"/>
                <w:color w:val="auto"/>
                <w:sz w:val="21"/>
                <w:szCs w:val="21"/>
                <w:lang w:val="zh-CN"/>
              </w:rPr>
            </w:pPr>
            <w:r>
              <w:rPr>
                <w:rFonts w:hint="eastAsia"/>
                <w:color w:val="auto"/>
                <w:sz w:val="21"/>
                <w:szCs w:val="21"/>
                <w:lang w:val="zh-CN"/>
              </w:rPr>
              <w:t>确定入库的供应商数量和方式</w:t>
            </w:r>
          </w:p>
        </w:tc>
        <w:tc>
          <w:tcPr>
            <w:tcW w:w="6946" w:type="dxa"/>
            <w:noWrap w:val="0"/>
            <w:vAlign w:val="center"/>
          </w:tcPr>
          <w:p>
            <w:pPr>
              <w:pStyle w:val="28"/>
              <w:spacing w:line="360" w:lineRule="exact"/>
              <w:ind w:right="105" w:rightChars="50"/>
              <w:jc w:val="both"/>
              <w:rPr>
                <w:rFonts w:hint="eastAsia"/>
                <w:color w:val="auto"/>
                <w:sz w:val="21"/>
                <w:szCs w:val="21"/>
                <w:lang w:val="zh-CN"/>
              </w:rPr>
            </w:pPr>
            <w:r>
              <w:rPr>
                <w:rFonts w:hint="eastAsia"/>
                <w:color w:val="auto"/>
                <w:sz w:val="21"/>
                <w:szCs w:val="21"/>
                <w:lang w:val="zh-CN"/>
              </w:rPr>
              <w:t>本次</w:t>
            </w:r>
            <w:r>
              <w:rPr>
                <w:rFonts w:hint="eastAsia"/>
                <w:color w:val="auto"/>
                <w:sz w:val="21"/>
                <w:szCs w:val="21"/>
                <w:lang w:val="en-US" w:eastAsia="zh-CN"/>
              </w:rPr>
              <w:t>入库</w:t>
            </w:r>
            <w:r>
              <w:rPr>
                <w:rFonts w:hint="eastAsia"/>
                <w:color w:val="auto"/>
                <w:sz w:val="21"/>
                <w:szCs w:val="21"/>
                <w:lang w:val="zh-CN"/>
              </w:rPr>
              <w:t>的供应商数量：不低于</w:t>
            </w:r>
            <w:r>
              <w:rPr>
                <w:rFonts w:hint="eastAsia"/>
                <w:color w:val="auto"/>
                <w:sz w:val="21"/>
                <w:szCs w:val="21"/>
              </w:rPr>
              <w:t>3家。</w:t>
            </w:r>
          </w:p>
          <w:p>
            <w:pPr>
              <w:pStyle w:val="28"/>
              <w:spacing w:line="360" w:lineRule="exact"/>
              <w:ind w:right="105" w:rightChars="50"/>
              <w:jc w:val="both"/>
              <w:rPr>
                <w:rFonts w:hint="eastAsia" w:eastAsia="宋体"/>
                <w:color w:val="auto"/>
                <w:sz w:val="21"/>
                <w:szCs w:val="21"/>
                <w:lang w:val="en-US" w:eastAsia="zh-CN"/>
              </w:rPr>
            </w:pPr>
            <w:r>
              <w:rPr>
                <w:rFonts w:hint="eastAsia"/>
                <w:b w:val="0"/>
                <w:bCs w:val="0"/>
                <w:color w:val="000000"/>
                <w:sz w:val="21"/>
                <w:szCs w:val="21"/>
                <w:lang w:val="zh-CN"/>
              </w:rPr>
              <w:t>本次</w:t>
            </w:r>
            <w:r>
              <w:rPr>
                <w:rFonts w:hint="eastAsia"/>
                <w:b w:val="0"/>
                <w:bCs w:val="0"/>
                <w:color w:val="000000"/>
                <w:sz w:val="21"/>
                <w:szCs w:val="21"/>
                <w:lang w:val="en-US" w:eastAsia="zh-CN"/>
              </w:rPr>
              <w:t>入库</w:t>
            </w:r>
            <w:r>
              <w:rPr>
                <w:rFonts w:hint="eastAsia"/>
                <w:b w:val="0"/>
                <w:bCs w:val="0"/>
                <w:color w:val="000000"/>
                <w:sz w:val="21"/>
                <w:szCs w:val="21"/>
                <w:lang w:val="zh-CN"/>
              </w:rPr>
              <w:t>采取在</w:t>
            </w:r>
            <w:r>
              <w:rPr>
                <w:rFonts w:hint="eastAsia" w:ascii="宋体" w:hAnsi="宋体" w:eastAsia="宋体" w:cs="宋体"/>
                <w:b w:val="0"/>
                <w:bCs w:val="0"/>
                <w:color w:val="000000"/>
                <w:sz w:val="21"/>
                <w:szCs w:val="21"/>
                <w:lang w:val="en-US" w:eastAsia="zh-CN"/>
              </w:rPr>
              <w:t>石棉县人民政府网</w:t>
            </w:r>
            <w:r>
              <w:rPr>
                <w:rFonts w:hint="eastAsia" w:ascii="宋体" w:hAnsi="宋体" w:eastAsia="宋体" w:cs="宋体"/>
                <w:b w:val="0"/>
                <w:bCs w:val="0"/>
                <w:color w:val="000000"/>
                <w:sz w:val="21"/>
                <w:szCs w:val="21"/>
                <w:lang w:val="zh-CN"/>
              </w:rPr>
              <w:t>（www.shimian.gov.cn）</w:t>
            </w:r>
            <w:r>
              <w:rPr>
                <w:rFonts w:hint="eastAsia" w:ascii="宋体" w:hAnsi="宋体" w:cs="宋体"/>
                <w:b w:val="0"/>
                <w:bCs w:val="0"/>
                <w:color w:val="000000"/>
                <w:sz w:val="21"/>
                <w:szCs w:val="21"/>
                <w:lang w:val="en-US" w:eastAsia="zh-CN"/>
              </w:rPr>
              <w:t>石棉县速丰物流有限责任公司官网（http://www.smsfzl.com/）</w:t>
            </w:r>
            <w:r>
              <w:rPr>
                <w:rFonts w:hint="eastAsia" w:ascii="宋体" w:hAnsi="宋体" w:eastAsia="宋体" w:cs="宋体"/>
                <w:b w:val="0"/>
                <w:bCs w:val="0"/>
                <w:color w:val="000000"/>
                <w:sz w:val="21"/>
                <w:szCs w:val="21"/>
                <w:lang w:val="zh-CN"/>
              </w:rPr>
              <w:t>上以公告形式</w:t>
            </w:r>
            <w:r>
              <w:rPr>
                <w:rFonts w:hint="eastAsia" w:ascii="宋体" w:hAnsi="宋体" w:eastAsia="宋体" w:cs="宋体"/>
                <w:b w:val="0"/>
                <w:bCs w:val="0"/>
                <w:color w:val="000000"/>
                <w:sz w:val="21"/>
                <w:szCs w:val="21"/>
                <w:lang w:val="en-US" w:eastAsia="zh-CN"/>
              </w:rPr>
              <w:t>发布</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52" w:hRule="exact"/>
          <w:jc w:val="center"/>
        </w:trPr>
        <w:tc>
          <w:tcPr>
            <w:tcW w:w="663" w:type="dxa"/>
            <w:noWrap w:val="0"/>
            <w:vAlign w:val="center"/>
          </w:tcPr>
          <w:p>
            <w:pPr>
              <w:pStyle w:val="28"/>
              <w:spacing w:line="360" w:lineRule="exact"/>
              <w:ind w:left="105" w:leftChars="50" w:right="105" w:rightChars="50"/>
              <w:jc w:val="center"/>
              <w:rPr>
                <w:rFonts w:hint="eastAsia"/>
                <w:color w:val="auto"/>
                <w:sz w:val="21"/>
                <w:szCs w:val="21"/>
                <w:lang w:val="zh-CN"/>
              </w:rPr>
            </w:pPr>
            <w:r>
              <w:rPr>
                <w:rFonts w:hint="eastAsia"/>
                <w:color w:val="auto"/>
                <w:sz w:val="21"/>
                <w:szCs w:val="21"/>
                <w:lang w:val="zh-CN"/>
              </w:rPr>
              <w:t>2</w:t>
            </w:r>
          </w:p>
        </w:tc>
        <w:tc>
          <w:tcPr>
            <w:tcW w:w="2612" w:type="dxa"/>
            <w:noWrap w:val="0"/>
            <w:vAlign w:val="center"/>
          </w:tcPr>
          <w:p>
            <w:pPr>
              <w:pStyle w:val="28"/>
              <w:spacing w:line="360" w:lineRule="exact"/>
              <w:ind w:left="105" w:leftChars="50" w:right="105" w:rightChars="50"/>
              <w:jc w:val="left"/>
              <w:rPr>
                <w:rFonts w:hint="eastAsia" w:eastAsia="宋体"/>
                <w:color w:val="auto"/>
                <w:sz w:val="21"/>
                <w:szCs w:val="21"/>
                <w:lang w:val="zh-CN" w:eastAsia="zh-CN"/>
              </w:rPr>
            </w:pPr>
            <w:r>
              <w:rPr>
                <w:rFonts w:hint="eastAsia"/>
                <w:color w:val="auto"/>
                <w:sz w:val="21"/>
                <w:szCs w:val="21"/>
                <w:lang w:val="zh-CN" w:eastAsia="zh-CN"/>
              </w:rPr>
              <w:t>入库范围</w:t>
            </w:r>
          </w:p>
        </w:tc>
        <w:tc>
          <w:tcPr>
            <w:tcW w:w="6946" w:type="dxa"/>
            <w:noWrap w:val="0"/>
            <w:vAlign w:val="center"/>
          </w:tcPr>
          <w:p>
            <w:pPr>
              <w:pStyle w:val="28"/>
              <w:spacing w:line="360" w:lineRule="exact"/>
              <w:ind w:left="105" w:leftChars="50" w:right="105" w:rightChars="50"/>
              <w:jc w:val="left"/>
              <w:rPr>
                <w:rFonts w:hint="eastAsia"/>
                <w:color w:val="auto"/>
                <w:sz w:val="21"/>
                <w:szCs w:val="21"/>
                <w:lang w:val="zh-CN"/>
              </w:rPr>
            </w:pPr>
            <w:r>
              <w:rPr>
                <w:rFonts w:hint="eastAsia" w:ascii="宋体" w:hAnsi="宋体" w:eastAsia="宋体" w:cs="宋体"/>
                <w:b w:val="0"/>
                <w:bCs w:val="0"/>
                <w:i w:val="0"/>
                <w:caps w:val="0"/>
                <w:color w:val="auto"/>
                <w:spacing w:val="0"/>
                <w:kern w:val="0"/>
                <w:sz w:val="21"/>
                <w:szCs w:val="21"/>
                <w:lang w:val="zh-CN" w:eastAsia="zh-CN" w:bidi="ar"/>
              </w:rPr>
              <w:t>全国范围内符合条件的潜在供应商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72" w:hRule="exact"/>
          <w:jc w:val="center"/>
        </w:trPr>
        <w:tc>
          <w:tcPr>
            <w:tcW w:w="663" w:type="dxa"/>
            <w:noWrap w:val="0"/>
            <w:vAlign w:val="center"/>
          </w:tcPr>
          <w:p>
            <w:pPr>
              <w:pStyle w:val="28"/>
              <w:spacing w:line="360" w:lineRule="exact"/>
              <w:ind w:left="105" w:leftChars="50" w:right="105" w:rightChars="50"/>
              <w:jc w:val="center"/>
              <w:rPr>
                <w:rFonts w:hint="eastAsia"/>
                <w:color w:val="auto"/>
                <w:sz w:val="21"/>
                <w:szCs w:val="21"/>
                <w:lang w:val="zh-CN"/>
              </w:rPr>
            </w:pPr>
            <w:r>
              <w:rPr>
                <w:rFonts w:hint="eastAsia"/>
                <w:color w:val="auto"/>
                <w:sz w:val="21"/>
                <w:szCs w:val="21"/>
                <w:lang w:val="zh-CN"/>
              </w:rPr>
              <w:t>3</w:t>
            </w:r>
          </w:p>
        </w:tc>
        <w:tc>
          <w:tcPr>
            <w:tcW w:w="2612" w:type="dxa"/>
            <w:noWrap w:val="0"/>
            <w:vAlign w:val="center"/>
          </w:tcPr>
          <w:p>
            <w:pPr>
              <w:pStyle w:val="28"/>
              <w:keepNext w:val="0"/>
              <w:keepLines w:val="0"/>
              <w:pageBreakBefore w:val="0"/>
              <w:kinsoku/>
              <w:wordWrap/>
              <w:overflowPunct/>
              <w:topLinePunct w:val="0"/>
              <w:autoSpaceDE/>
              <w:autoSpaceDN/>
              <w:bidi w:val="0"/>
              <w:adjustRightInd/>
              <w:snapToGrid/>
              <w:spacing w:beforeAutospacing="0" w:afterAutospacing="0" w:line="360" w:lineRule="exact"/>
              <w:ind w:right="105" w:rightChars="50"/>
              <w:jc w:val="center"/>
              <w:textAlignment w:val="auto"/>
              <w:rPr>
                <w:rFonts w:hint="eastAsia" w:ascii="宋体" w:hAnsi="宋体" w:eastAsia="宋体" w:cs="宋体"/>
                <w:b w:val="0"/>
                <w:bCs/>
                <w:i w:val="0"/>
                <w:caps w:val="0"/>
                <w:color w:val="auto"/>
                <w:spacing w:val="0"/>
                <w:kern w:val="44"/>
                <w:sz w:val="21"/>
                <w:szCs w:val="21"/>
                <w:lang w:val="zh-CN" w:eastAsia="zh-CN" w:bidi="ar"/>
              </w:rPr>
            </w:pPr>
            <w:r>
              <w:rPr>
                <w:rFonts w:hint="eastAsia" w:ascii="宋体" w:hAnsi="宋体" w:eastAsia="宋体" w:cs="宋体"/>
                <w:b w:val="0"/>
                <w:bCs/>
                <w:i w:val="0"/>
                <w:caps w:val="0"/>
                <w:color w:val="auto"/>
                <w:spacing w:val="0"/>
                <w:kern w:val="44"/>
                <w:sz w:val="21"/>
                <w:szCs w:val="21"/>
                <w:lang w:val="zh-CN" w:eastAsia="zh-CN" w:bidi="ar"/>
              </w:rPr>
              <w:t>评审方法</w:t>
            </w:r>
          </w:p>
        </w:tc>
        <w:tc>
          <w:tcPr>
            <w:tcW w:w="6946" w:type="dxa"/>
            <w:noWrap w:val="0"/>
            <w:vAlign w:val="center"/>
          </w:tcPr>
          <w:p>
            <w:pPr>
              <w:pStyle w:val="28"/>
              <w:keepNext w:val="0"/>
              <w:keepLines w:val="0"/>
              <w:pageBreakBefore w:val="0"/>
              <w:kinsoku/>
              <w:wordWrap/>
              <w:overflowPunct/>
              <w:topLinePunct w:val="0"/>
              <w:autoSpaceDE/>
              <w:autoSpaceDN/>
              <w:bidi w:val="0"/>
              <w:adjustRightInd/>
              <w:snapToGrid/>
              <w:spacing w:beforeAutospacing="0" w:afterAutospacing="0" w:line="360" w:lineRule="exact"/>
              <w:ind w:right="105" w:rightChars="50"/>
              <w:jc w:val="left"/>
              <w:textAlignment w:val="auto"/>
              <w:rPr>
                <w:rFonts w:hint="eastAsia" w:ascii="宋体" w:hAnsi="宋体" w:eastAsia="宋体" w:cs="宋体"/>
                <w:b w:val="0"/>
                <w:bCs/>
                <w:i w:val="0"/>
                <w:caps w:val="0"/>
                <w:color w:val="auto"/>
                <w:spacing w:val="0"/>
                <w:kern w:val="44"/>
                <w:sz w:val="21"/>
                <w:szCs w:val="21"/>
                <w:lang w:val="zh-CN" w:eastAsia="zh-CN" w:bidi="ar"/>
              </w:rPr>
            </w:pPr>
            <w:r>
              <w:rPr>
                <w:rFonts w:hint="eastAsia" w:ascii="宋体" w:hAnsi="宋体" w:eastAsia="宋体" w:cs="宋体"/>
                <w:b w:val="0"/>
                <w:bCs/>
                <w:i w:val="0"/>
                <w:caps w:val="0"/>
                <w:color w:val="auto"/>
                <w:spacing w:val="0"/>
                <w:kern w:val="44"/>
                <w:sz w:val="21"/>
                <w:szCs w:val="21"/>
                <w:lang w:val="zh-CN" w:eastAsia="zh-CN" w:bidi="ar"/>
              </w:rPr>
              <w:t>入库采用合格法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05" w:hRule="exact"/>
          <w:jc w:val="center"/>
        </w:trPr>
        <w:tc>
          <w:tcPr>
            <w:tcW w:w="663" w:type="dxa"/>
            <w:noWrap w:val="0"/>
            <w:vAlign w:val="center"/>
          </w:tcPr>
          <w:p>
            <w:pPr>
              <w:pStyle w:val="28"/>
              <w:spacing w:line="360" w:lineRule="exact"/>
              <w:ind w:left="105" w:leftChars="50" w:right="105" w:rightChars="50"/>
              <w:jc w:val="center"/>
              <w:rPr>
                <w:rFonts w:hint="eastAsia" w:eastAsia="宋体"/>
                <w:color w:val="auto"/>
                <w:sz w:val="21"/>
                <w:szCs w:val="21"/>
                <w:lang w:eastAsia="zh-CN"/>
              </w:rPr>
            </w:pPr>
            <w:r>
              <w:rPr>
                <w:rFonts w:hint="eastAsia"/>
                <w:color w:val="auto"/>
                <w:sz w:val="21"/>
                <w:szCs w:val="21"/>
                <w:lang w:val="en-US" w:eastAsia="zh-CN"/>
              </w:rPr>
              <w:t>4</w:t>
            </w:r>
          </w:p>
        </w:tc>
        <w:tc>
          <w:tcPr>
            <w:tcW w:w="2612" w:type="dxa"/>
            <w:noWrap w:val="0"/>
            <w:vAlign w:val="center"/>
          </w:tcPr>
          <w:p>
            <w:pPr>
              <w:pStyle w:val="29"/>
              <w:rPr>
                <w:color w:val="auto"/>
              </w:rPr>
            </w:pPr>
            <w:r>
              <w:rPr>
                <w:rFonts w:hint="eastAsia"/>
                <w:color w:val="auto"/>
                <w:lang w:eastAsia="zh-CN"/>
              </w:rPr>
              <w:t>入库</w:t>
            </w:r>
            <w:r>
              <w:rPr>
                <w:rFonts w:hint="eastAsia"/>
                <w:color w:val="auto"/>
              </w:rPr>
              <w:t>有效期</w:t>
            </w:r>
          </w:p>
          <w:p>
            <w:pPr>
              <w:pStyle w:val="29"/>
              <w:rPr>
                <w:rFonts w:hint="eastAsia" w:ascii="宋体" w:hAnsi="宋体" w:cs="宋体"/>
                <w:color w:val="auto"/>
                <w:szCs w:val="21"/>
                <w:lang w:val="zh-CN"/>
              </w:rPr>
            </w:pPr>
            <w:r>
              <w:rPr>
                <w:rFonts w:hint="eastAsia"/>
                <w:color w:val="auto"/>
              </w:rPr>
              <w:t>(实质性要求)</w:t>
            </w:r>
          </w:p>
        </w:tc>
        <w:tc>
          <w:tcPr>
            <w:tcW w:w="6946" w:type="dxa"/>
            <w:noWrap w:val="0"/>
            <w:vAlign w:val="center"/>
          </w:tcPr>
          <w:p>
            <w:pPr>
              <w:pStyle w:val="30"/>
              <w:rPr>
                <w:rFonts w:hint="default" w:ascii="宋体" w:hAnsi="宋体" w:eastAsia="宋体" w:cs="宋体"/>
                <w:color w:val="auto"/>
                <w:szCs w:val="21"/>
                <w:lang w:val="en-US" w:eastAsia="zh-CN"/>
              </w:rPr>
            </w:pPr>
            <w:r>
              <w:rPr>
                <w:rFonts w:hint="eastAsia"/>
                <w:color w:val="auto"/>
              </w:rPr>
              <w:t>自响应文件递交截止时间之日起</w:t>
            </w:r>
            <w:r>
              <w:rPr>
                <w:rFonts w:hint="eastAsia"/>
                <w:color w:val="auto"/>
                <w:lang w:eastAsia="zh-CN"/>
              </w:rPr>
              <w:t>至</w:t>
            </w:r>
            <w:r>
              <w:rPr>
                <w:rFonts w:hint="eastAsia"/>
                <w:color w:val="auto"/>
                <w:lang w:val="en-US" w:eastAsia="zh-CN"/>
              </w:rPr>
              <w:t>2024年5月31日止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05" w:hRule="exact"/>
          <w:jc w:val="center"/>
        </w:trPr>
        <w:tc>
          <w:tcPr>
            <w:tcW w:w="663" w:type="dxa"/>
            <w:noWrap w:val="0"/>
            <w:vAlign w:val="center"/>
          </w:tcPr>
          <w:p>
            <w:pPr>
              <w:pStyle w:val="28"/>
              <w:spacing w:line="360" w:lineRule="exact"/>
              <w:ind w:left="105" w:leftChars="50" w:right="105" w:rightChars="50"/>
              <w:jc w:val="center"/>
              <w:rPr>
                <w:rFonts w:hint="eastAsia" w:ascii="宋体" w:hAnsi="宋体" w:eastAsia="宋体" w:cs="宋体"/>
                <w:color w:val="auto"/>
                <w:sz w:val="21"/>
                <w:szCs w:val="21"/>
                <w:lang w:val="en-US" w:eastAsia="zh-CN" w:bidi="ar-SA"/>
              </w:rPr>
            </w:pPr>
            <w:r>
              <w:rPr>
                <w:rFonts w:hint="eastAsia"/>
                <w:color w:val="auto"/>
                <w:sz w:val="21"/>
                <w:szCs w:val="21"/>
                <w:lang w:val="en-US" w:eastAsia="zh-CN"/>
              </w:rPr>
              <w:t>5</w:t>
            </w:r>
          </w:p>
        </w:tc>
        <w:tc>
          <w:tcPr>
            <w:tcW w:w="2612" w:type="dxa"/>
            <w:noWrap w:val="0"/>
            <w:vAlign w:val="center"/>
          </w:tcPr>
          <w:p>
            <w:pPr>
              <w:pStyle w:val="29"/>
              <w:rPr>
                <w:rFonts w:hint="eastAsia" w:asciiTheme="minorHAnsi" w:hAnsiTheme="minorHAnsi" w:eastAsiaTheme="minorEastAsia" w:cstheme="minorBidi"/>
                <w:color w:val="auto"/>
                <w:kern w:val="2"/>
                <w:sz w:val="21"/>
                <w:szCs w:val="24"/>
                <w:lang w:val="en-US" w:eastAsia="zh-CN" w:bidi="ar-SA"/>
              </w:rPr>
            </w:pPr>
            <w:r>
              <w:rPr>
                <w:rFonts w:hint="eastAsia"/>
                <w:color w:val="auto"/>
                <w:lang w:val="zh-CN"/>
              </w:rPr>
              <w:t>需递交的资料</w:t>
            </w:r>
          </w:p>
        </w:tc>
        <w:tc>
          <w:tcPr>
            <w:tcW w:w="6946" w:type="dxa"/>
            <w:noWrap w:val="0"/>
            <w:vAlign w:val="center"/>
          </w:tcPr>
          <w:p>
            <w:pPr>
              <w:pStyle w:val="30"/>
              <w:ind w:left="42" w:leftChars="20"/>
              <w:rPr>
                <w:rFonts w:hint="eastAsia" w:asciiTheme="minorHAnsi" w:hAnsiTheme="minorHAnsi" w:eastAsiaTheme="minorEastAsia" w:cstheme="minorBidi"/>
                <w:snapToGrid w:val="0"/>
                <w:color w:val="auto"/>
                <w:kern w:val="2"/>
                <w:sz w:val="21"/>
                <w:szCs w:val="24"/>
                <w:lang w:val="en-US" w:eastAsia="zh-CN" w:bidi="ar-SA"/>
              </w:rPr>
            </w:pPr>
            <w:r>
              <w:rPr>
                <w:rFonts w:hint="eastAsia"/>
                <w:color w:val="auto"/>
              </w:rPr>
              <w:t>参加本次</w:t>
            </w:r>
            <w:r>
              <w:rPr>
                <w:rFonts w:hint="eastAsia"/>
                <w:color w:val="auto"/>
                <w:lang w:eastAsia="zh-CN"/>
              </w:rPr>
              <w:t>入库</w:t>
            </w:r>
            <w:r>
              <w:rPr>
                <w:rFonts w:hint="eastAsia"/>
                <w:color w:val="auto"/>
              </w:rPr>
              <w:t>需要递交的资料：资格性响应文件</w:t>
            </w:r>
            <w:r>
              <w:rPr>
                <w:rFonts w:hint="eastAsia"/>
                <w:color w:val="auto"/>
                <w:lang w:val="zh-CN"/>
              </w:rPr>
              <w:t>正本1份、副本</w:t>
            </w:r>
            <w:r>
              <w:rPr>
                <w:rFonts w:hint="eastAsia"/>
                <w:color w:val="auto"/>
                <w:lang w:val="en-US" w:eastAsia="zh-CN"/>
              </w:rPr>
              <w:t>1</w:t>
            </w:r>
            <w:r>
              <w:rPr>
                <w:rFonts w:hint="eastAsia"/>
                <w:color w:val="auto"/>
                <w:lang w:val="zh-CN"/>
              </w:rPr>
              <w:t>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05" w:hRule="exact"/>
          <w:jc w:val="center"/>
        </w:trPr>
        <w:tc>
          <w:tcPr>
            <w:tcW w:w="663" w:type="dxa"/>
            <w:noWrap w:val="0"/>
            <w:vAlign w:val="center"/>
          </w:tcPr>
          <w:p>
            <w:pPr>
              <w:pStyle w:val="28"/>
              <w:spacing w:line="360" w:lineRule="exact"/>
              <w:ind w:left="105" w:leftChars="50" w:right="105" w:rightChars="50"/>
              <w:jc w:val="center"/>
              <w:rPr>
                <w:rFonts w:hint="eastAsia" w:ascii="宋体" w:hAnsi="宋体" w:eastAsia="宋体" w:cs="宋体"/>
                <w:color w:val="auto"/>
                <w:sz w:val="21"/>
                <w:szCs w:val="21"/>
                <w:lang w:val="en-US" w:eastAsia="zh-CN" w:bidi="ar-SA"/>
              </w:rPr>
            </w:pPr>
            <w:r>
              <w:rPr>
                <w:rFonts w:hint="eastAsia"/>
                <w:color w:val="auto"/>
                <w:sz w:val="21"/>
                <w:szCs w:val="21"/>
                <w:lang w:val="en-US" w:eastAsia="zh-CN"/>
              </w:rPr>
              <w:t>6</w:t>
            </w:r>
          </w:p>
        </w:tc>
        <w:tc>
          <w:tcPr>
            <w:tcW w:w="2612" w:type="dxa"/>
            <w:noWrap w:val="0"/>
            <w:vAlign w:val="center"/>
          </w:tcPr>
          <w:p>
            <w:pPr>
              <w:pStyle w:val="28"/>
              <w:spacing w:line="360" w:lineRule="exact"/>
              <w:ind w:left="105" w:leftChars="50" w:right="105" w:rightChars="50"/>
              <w:jc w:val="center"/>
              <w:rPr>
                <w:rFonts w:hint="eastAsia" w:ascii="宋体" w:hAnsi="宋体" w:eastAsia="宋体" w:cs="宋体"/>
                <w:color w:val="auto"/>
                <w:sz w:val="24"/>
                <w:szCs w:val="24"/>
                <w:lang w:val="en-US" w:eastAsia="zh-CN" w:bidi="ar-SA"/>
              </w:rPr>
            </w:pPr>
            <w:r>
              <w:rPr>
                <w:rFonts w:hint="eastAsia"/>
                <w:color w:val="auto"/>
                <w:sz w:val="21"/>
                <w:szCs w:val="21"/>
                <w:lang w:val="en-US" w:eastAsia="zh-CN"/>
              </w:rPr>
              <w:t>入库</w:t>
            </w:r>
            <w:r>
              <w:rPr>
                <w:rFonts w:hint="eastAsia"/>
                <w:color w:val="auto"/>
                <w:sz w:val="21"/>
                <w:szCs w:val="21"/>
                <w:lang w:val="zh-CN"/>
              </w:rPr>
              <w:t>保证金</w:t>
            </w:r>
          </w:p>
        </w:tc>
        <w:tc>
          <w:tcPr>
            <w:tcW w:w="6946" w:type="dxa"/>
            <w:noWrap w:val="0"/>
            <w:vAlign w:val="center"/>
          </w:tcPr>
          <w:p>
            <w:pPr>
              <w:pStyle w:val="28"/>
              <w:spacing w:line="360" w:lineRule="exact"/>
              <w:ind w:right="105" w:rightChars="50"/>
              <w:jc w:val="both"/>
              <w:rPr>
                <w:rFonts w:hint="eastAsia" w:ascii="宋体" w:hAnsi="宋体" w:eastAsia="宋体" w:cs="宋体"/>
                <w:color w:val="auto"/>
                <w:sz w:val="24"/>
                <w:szCs w:val="24"/>
                <w:lang w:val="en-US" w:eastAsia="zh-CN" w:bidi="ar-SA"/>
              </w:rPr>
            </w:pPr>
            <w:r>
              <w:rPr>
                <w:rFonts w:hint="eastAsia"/>
                <w:color w:val="auto"/>
                <w:sz w:val="21"/>
                <w:szCs w:val="21"/>
                <w:lang w:val="zh-CN"/>
              </w:rPr>
              <w:t>本项目不收取</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31" w:hRule="exact"/>
          <w:jc w:val="center"/>
        </w:trPr>
        <w:tc>
          <w:tcPr>
            <w:tcW w:w="663" w:type="dxa"/>
            <w:noWrap w:val="0"/>
            <w:vAlign w:val="center"/>
          </w:tcPr>
          <w:p>
            <w:pPr>
              <w:pStyle w:val="28"/>
              <w:spacing w:line="360" w:lineRule="exact"/>
              <w:ind w:left="105" w:leftChars="50" w:right="105" w:rightChars="50"/>
              <w:jc w:val="center"/>
              <w:rPr>
                <w:rFonts w:hint="eastAsia" w:ascii="宋体" w:hAnsi="宋体" w:eastAsia="宋体" w:cs="宋体"/>
                <w:color w:val="auto"/>
                <w:sz w:val="21"/>
                <w:szCs w:val="21"/>
                <w:lang w:val="en-US" w:eastAsia="zh-CN" w:bidi="ar-SA"/>
              </w:rPr>
            </w:pPr>
            <w:r>
              <w:rPr>
                <w:rFonts w:hint="eastAsia"/>
                <w:color w:val="auto"/>
                <w:sz w:val="21"/>
                <w:szCs w:val="21"/>
                <w:lang w:val="en-US" w:eastAsia="zh-CN"/>
              </w:rPr>
              <w:t>7</w:t>
            </w:r>
          </w:p>
        </w:tc>
        <w:tc>
          <w:tcPr>
            <w:tcW w:w="2612" w:type="dxa"/>
            <w:noWrap w:val="0"/>
            <w:vAlign w:val="center"/>
          </w:tcPr>
          <w:p>
            <w:pPr>
              <w:pStyle w:val="28"/>
              <w:spacing w:line="360" w:lineRule="exact"/>
              <w:ind w:left="105" w:leftChars="50" w:right="105" w:rightChars="50"/>
              <w:jc w:val="center"/>
              <w:rPr>
                <w:rFonts w:hint="eastAsia" w:ascii="宋体" w:hAnsi="宋体" w:eastAsia="宋体" w:cs="宋体"/>
                <w:color w:val="auto"/>
                <w:sz w:val="24"/>
                <w:szCs w:val="24"/>
                <w:lang w:val="en-US" w:eastAsia="zh-CN" w:bidi="ar-SA"/>
              </w:rPr>
            </w:pPr>
            <w:r>
              <w:rPr>
                <w:rFonts w:hint="eastAsia"/>
                <w:color w:val="auto"/>
                <w:sz w:val="21"/>
                <w:szCs w:val="21"/>
                <w:lang w:val="zh-CN"/>
              </w:rPr>
              <w:t>履约保证金</w:t>
            </w:r>
          </w:p>
        </w:tc>
        <w:tc>
          <w:tcPr>
            <w:tcW w:w="6946" w:type="dxa"/>
            <w:noWrap w:val="0"/>
            <w:vAlign w:val="center"/>
          </w:tcPr>
          <w:p>
            <w:pPr>
              <w:pStyle w:val="28"/>
              <w:spacing w:line="360" w:lineRule="exact"/>
              <w:ind w:right="105" w:rightChars="50"/>
              <w:jc w:val="both"/>
              <w:rPr>
                <w:rFonts w:hint="eastAsia" w:ascii="宋体" w:hAnsi="宋体" w:eastAsia="宋体" w:cs="宋体"/>
                <w:color w:val="auto"/>
                <w:sz w:val="24"/>
                <w:szCs w:val="24"/>
                <w:lang w:val="en-US" w:eastAsia="zh-CN" w:bidi="ar-SA"/>
              </w:rPr>
            </w:pPr>
            <w:r>
              <w:rPr>
                <w:rFonts w:hint="eastAsia"/>
                <w:color w:val="auto"/>
                <w:sz w:val="21"/>
                <w:szCs w:val="21"/>
                <w:lang w:val="zh-CN"/>
              </w:rPr>
              <w:t>本项目不收取</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24" w:hRule="exact"/>
          <w:jc w:val="center"/>
        </w:trPr>
        <w:tc>
          <w:tcPr>
            <w:tcW w:w="663" w:type="dxa"/>
            <w:noWrap w:val="0"/>
            <w:vAlign w:val="center"/>
          </w:tcPr>
          <w:p>
            <w:pPr>
              <w:pStyle w:val="28"/>
              <w:spacing w:line="360" w:lineRule="exact"/>
              <w:ind w:left="105" w:leftChars="50" w:right="105" w:rightChars="50"/>
              <w:jc w:val="center"/>
              <w:rPr>
                <w:rFonts w:hint="eastAsia" w:ascii="宋体" w:hAnsi="宋体" w:eastAsia="宋体" w:cs="宋体"/>
                <w:color w:val="auto"/>
                <w:sz w:val="21"/>
                <w:szCs w:val="21"/>
                <w:lang w:val="en-US" w:eastAsia="zh-CN" w:bidi="ar-SA"/>
              </w:rPr>
            </w:pPr>
            <w:r>
              <w:rPr>
                <w:rFonts w:hint="eastAsia"/>
                <w:color w:val="auto"/>
                <w:sz w:val="21"/>
                <w:szCs w:val="21"/>
                <w:lang w:val="en-US" w:eastAsia="zh-CN"/>
              </w:rPr>
              <w:t>8</w:t>
            </w:r>
          </w:p>
        </w:tc>
        <w:tc>
          <w:tcPr>
            <w:tcW w:w="2612" w:type="dxa"/>
            <w:noWrap w:val="0"/>
            <w:vAlign w:val="center"/>
          </w:tcPr>
          <w:p>
            <w:pPr>
              <w:pStyle w:val="28"/>
              <w:spacing w:line="360" w:lineRule="exact"/>
              <w:ind w:left="105" w:leftChars="50" w:right="105" w:rightChars="50"/>
              <w:jc w:val="center"/>
              <w:rPr>
                <w:rFonts w:hint="eastAsia" w:ascii="宋体" w:hAnsi="宋体" w:eastAsia="宋体" w:cs="宋体"/>
                <w:color w:val="auto"/>
                <w:sz w:val="21"/>
                <w:szCs w:val="21"/>
                <w:lang w:val="zh-CN" w:eastAsia="zh-CN" w:bidi="ar-SA"/>
              </w:rPr>
            </w:pPr>
            <w:r>
              <w:rPr>
                <w:rFonts w:hint="eastAsia"/>
                <w:bCs/>
                <w:color w:val="auto"/>
                <w:sz w:val="21"/>
                <w:szCs w:val="21"/>
                <w:lang w:val="en-US" w:eastAsia="zh-CN"/>
              </w:rPr>
              <w:t>入库</w:t>
            </w:r>
            <w:r>
              <w:rPr>
                <w:rFonts w:hint="eastAsia"/>
                <w:bCs/>
                <w:color w:val="auto"/>
                <w:sz w:val="21"/>
                <w:szCs w:val="21"/>
                <w:lang w:eastAsia="zh-CN"/>
              </w:rPr>
              <w:t>文件</w:t>
            </w:r>
            <w:r>
              <w:rPr>
                <w:rFonts w:hint="eastAsia"/>
                <w:color w:val="auto"/>
                <w:sz w:val="21"/>
                <w:szCs w:val="21"/>
                <w:lang w:val="zh-CN"/>
              </w:rPr>
              <w:t>咨询</w:t>
            </w:r>
          </w:p>
        </w:tc>
        <w:tc>
          <w:tcPr>
            <w:tcW w:w="6946" w:type="dxa"/>
            <w:noWrap w:val="0"/>
            <w:vAlign w:val="center"/>
          </w:tcPr>
          <w:p>
            <w:pPr>
              <w:spacing w:line="360" w:lineRule="exact"/>
              <w:ind w:right="105" w:rightChars="50"/>
              <w:rPr>
                <w:rFonts w:hint="default" w:ascii="宋体" w:hAnsi="宋体" w:eastAsia="宋体" w:cs="宋体"/>
                <w:color w:val="auto"/>
                <w:kern w:val="2"/>
                <w:sz w:val="21"/>
                <w:szCs w:val="21"/>
                <w:lang w:val="en-US" w:eastAsia="zh-CN" w:bidi="ar-SA"/>
              </w:rPr>
            </w:pPr>
            <w:r>
              <w:rPr>
                <w:rFonts w:hint="eastAsia" w:ascii="宋体" w:hAnsi="宋体" w:cs="宋体"/>
                <w:color w:val="auto"/>
                <w:szCs w:val="21"/>
                <w:lang w:val="zh-CN"/>
              </w:rPr>
              <w:t xml:space="preserve">联系人：黄先生 </w:t>
            </w:r>
            <w:r>
              <w:rPr>
                <w:rFonts w:hint="eastAsia" w:ascii="宋体" w:hAnsi="宋体" w:cs="宋体"/>
                <w:color w:val="auto"/>
                <w:szCs w:val="21"/>
              </w:rPr>
              <w:t xml:space="preserve">      </w:t>
            </w:r>
            <w:r>
              <w:rPr>
                <w:rFonts w:hint="eastAsia" w:ascii="宋体" w:hAnsi="宋体" w:cs="宋体"/>
                <w:color w:val="auto"/>
                <w:szCs w:val="21"/>
                <w:lang w:val="zh-CN"/>
              </w:rPr>
              <w:t>联系电话：</w:t>
            </w:r>
            <w:r>
              <w:rPr>
                <w:rFonts w:hint="eastAsia" w:ascii="宋体" w:hAnsi="宋体" w:cs="宋体"/>
                <w:color w:val="auto"/>
                <w:szCs w:val="21"/>
                <w:lang w:val="en-US" w:eastAsia="zh-CN"/>
              </w:rPr>
              <w:t>18981633333</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85" w:hRule="exact"/>
          <w:jc w:val="center"/>
        </w:trPr>
        <w:tc>
          <w:tcPr>
            <w:tcW w:w="663" w:type="dxa"/>
            <w:noWrap w:val="0"/>
            <w:vAlign w:val="center"/>
          </w:tcPr>
          <w:p>
            <w:pPr>
              <w:pStyle w:val="28"/>
              <w:spacing w:line="360" w:lineRule="exact"/>
              <w:ind w:left="105" w:leftChars="50" w:right="105" w:rightChars="50"/>
              <w:jc w:val="center"/>
              <w:rPr>
                <w:rFonts w:hint="default" w:ascii="宋体" w:hAnsi="宋体" w:eastAsia="宋体" w:cs="宋体"/>
                <w:color w:val="auto"/>
                <w:sz w:val="21"/>
                <w:szCs w:val="21"/>
                <w:lang w:val="en-US" w:eastAsia="zh-CN" w:bidi="ar-SA"/>
              </w:rPr>
            </w:pPr>
            <w:r>
              <w:rPr>
                <w:rFonts w:hint="eastAsia"/>
                <w:color w:val="auto"/>
                <w:sz w:val="21"/>
                <w:szCs w:val="21"/>
                <w:lang w:val="en-US" w:eastAsia="zh-CN"/>
              </w:rPr>
              <w:t>9</w:t>
            </w:r>
          </w:p>
        </w:tc>
        <w:tc>
          <w:tcPr>
            <w:tcW w:w="2612" w:type="dxa"/>
            <w:noWrap w:val="0"/>
            <w:vAlign w:val="center"/>
          </w:tcPr>
          <w:p>
            <w:pPr>
              <w:pStyle w:val="28"/>
              <w:spacing w:line="360" w:lineRule="exact"/>
              <w:ind w:left="105" w:leftChars="50" w:right="105" w:rightChars="50"/>
              <w:jc w:val="center"/>
              <w:rPr>
                <w:rFonts w:hint="eastAsia" w:ascii="宋体" w:hAnsi="宋体" w:eastAsia="宋体" w:cs="宋体"/>
                <w:color w:val="auto"/>
                <w:sz w:val="21"/>
                <w:szCs w:val="21"/>
                <w:lang w:val="zh-CN" w:eastAsia="zh-CN" w:bidi="ar-SA"/>
              </w:rPr>
            </w:pPr>
            <w:r>
              <w:rPr>
                <w:rFonts w:hint="eastAsia"/>
                <w:color w:val="auto"/>
                <w:sz w:val="21"/>
                <w:szCs w:val="21"/>
                <w:lang w:val="zh-CN"/>
              </w:rPr>
              <w:t>入库过程、结果工作咨询</w:t>
            </w:r>
          </w:p>
        </w:tc>
        <w:tc>
          <w:tcPr>
            <w:tcW w:w="6946" w:type="dxa"/>
            <w:noWrap w:val="0"/>
            <w:vAlign w:val="center"/>
          </w:tcPr>
          <w:p>
            <w:pPr>
              <w:spacing w:line="360" w:lineRule="exact"/>
              <w:ind w:right="105" w:rightChars="50"/>
              <w:rPr>
                <w:rFonts w:hint="eastAsia" w:ascii="宋体" w:hAnsi="宋体" w:cs="宋体" w:eastAsiaTheme="minorEastAsia"/>
                <w:color w:val="auto"/>
                <w:kern w:val="2"/>
                <w:sz w:val="21"/>
                <w:szCs w:val="21"/>
                <w:lang w:val="en-US" w:eastAsia="zh-CN" w:bidi="ar-SA"/>
              </w:rPr>
            </w:pPr>
            <w:r>
              <w:rPr>
                <w:rFonts w:hint="eastAsia" w:ascii="宋体" w:hAnsi="宋体" w:cs="宋体"/>
                <w:color w:val="auto"/>
                <w:szCs w:val="21"/>
                <w:lang w:val="zh-CN"/>
              </w:rPr>
              <w:t xml:space="preserve">联系人：黄先生   </w:t>
            </w:r>
            <w:r>
              <w:rPr>
                <w:rFonts w:hint="eastAsia" w:ascii="宋体" w:hAnsi="宋体" w:cs="宋体"/>
                <w:color w:val="auto"/>
                <w:szCs w:val="21"/>
              </w:rPr>
              <w:t xml:space="preserve">      </w:t>
            </w:r>
            <w:r>
              <w:rPr>
                <w:rFonts w:hint="eastAsia" w:ascii="宋体" w:hAnsi="宋体" w:cs="宋体"/>
                <w:color w:val="auto"/>
                <w:szCs w:val="21"/>
                <w:lang w:val="zh-CN"/>
              </w:rPr>
              <w:t>联系电话：</w:t>
            </w:r>
            <w:r>
              <w:rPr>
                <w:rFonts w:hint="eastAsia" w:ascii="宋体" w:hAnsi="宋体" w:cs="宋体"/>
                <w:color w:val="auto"/>
                <w:szCs w:val="21"/>
                <w:lang w:val="en-US" w:eastAsia="zh-CN"/>
              </w:rPr>
              <w:t>18981633333</w:t>
            </w:r>
            <w:r>
              <w:rPr>
                <w:rFonts w:hint="eastAsia" w:ascii="宋体" w:hAnsi="宋体" w:cs="宋体"/>
                <w:color w:val="auto"/>
                <w:szCs w:val="21"/>
                <w:lang w:val="zh-CN"/>
              </w:rPr>
              <w:t xml:space="preserve"> </w:t>
            </w:r>
            <w:r>
              <w:rPr>
                <w:rFonts w:hint="eastAsia" w:ascii="宋体" w:hAnsi="宋体" w:cs="宋体"/>
                <w:color w:val="auto"/>
                <w:kern w:val="1"/>
                <w:sz w:val="24"/>
              </w:rPr>
              <w:t xml:space="preserve"> </w:t>
            </w:r>
            <w:r>
              <w:rPr>
                <w:rFonts w:hint="eastAsia" w:ascii="宋体" w:hAnsi="宋体" w:cs="宋体"/>
                <w:color w:val="auto"/>
                <w:szCs w:val="21"/>
              </w:rPr>
              <w:t xml:space="preserve">  </w:t>
            </w:r>
          </w:p>
        </w:tc>
      </w:tr>
    </w:tbl>
    <w:p>
      <w:pPr>
        <w:keepNext w:val="0"/>
        <w:keepLines w:val="0"/>
        <w:pageBreakBefore w:val="0"/>
        <w:widowControl/>
        <w:kinsoku/>
        <w:wordWrap/>
        <w:overflowPunct/>
        <w:topLinePunct w:val="0"/>
        <w:autoSpaceDE/>
        <w:autoSpaceDN/>
        <w:bidi w:val="0"/>
        <w:adjustRightInd/>
        <w:snapToGrid/>
        <w:spacing w:beforeAutospacing="0" w:after="120" w:afterAutospacing="0" w:line="440" w:lineRule="exact"/>
        <w:ind w:firstLine="480" w:firstLineChars="200"/>
        <w:jc w:val="left"/>
        <w:textAlignment w:val="auto"/>
        <w:rPr>
          <w:rFonts w:hint="eastAsia" w:ascii="宋体" w:hAnsi="宋体" w:eastAsiaTheme="minorEastAsia" w:cstheme="minorBidi"/>
          <w:b w:val="0"/>
          <w:bCs w:val="0"/>
          <w:i w:val="0"/>
          <w:caps w:val="0"/>
          <w:color w:val="auto"/>
          <w:spacing w:val="0"/>
          <w:kern w:val="2"/>
          <w:sz w:val="24"/>
          <w:szCs w:val="24"/>
          <w:lang w:val="en-US" w:eastAsia="zh-CN" w:bidi="ar"/>
        </w:rPr>
      </w:pPr>
      <w:bookmarkStart w:id="11" w:name="_Toc511032042"/>
      <w:r>
        <w:rPr>
          <w:rFonts w:hint="eastAsia" w:ascii="宋体" w:hAnsi="宋体" w:eastAsiaTheme="minorEastAsia" w:cstheme="minorBidi"/>
          <w:b w:val="0"/>
          <w:bCs w:val="0"/>
          <w:i w:val="0"/>
          <w:caps w:val="0"/>
          <w:color w:val="auto"/>
          <w:spacing w:val="0"/>
          <w:kern w:val="2"/>
          <w:sz w:val="24"/>
          <w:szCs w:val="24"/>
          <w:lang w:val="en-US" w:eastAsia="zh-CN" w:bidi="ar"/>
        </w:rPr>
        <w:t>二、总  则</w:t>
      </w:r>
    </w:p>
    <w:p>
      <w:pPr>
        <w:keepNext w:val="0"/>
        <w:keepLines w:val="0"/>
        <w:pageBreakBefore w:val="0"/>
        <w:widowControl/>
        <w:kinsoku/>
        <w:wordWrap/>
        <w:overflowPunct/>
        <w:topLinePunct w:val="0"/>
        <w:autoSpaceDE/>
        <w:autoSpaceDN/>
        <w:bidi w:val="0"/>
        <w:snapToGrid/>
        <w:spacing w:after="120" w:line="440" w:lineRule="exact"/>
        <w:ind w:firstLine="480" w:firstLineChars="200"/>
        <w:rPr>
          <w:rFonts w:hint="eastAsia" w:ascii="宋体" w:hAnsi="宋体" w:eastAsiaTheme="minorEastAsia" w:cstheme="minorBidi"/>
          <w:b w:val="0"/>
          <w:color w:val="auto"/>
          <w:sz w:val="24"/>
          <w:szCs w:val="24"/>
        </w:rPr>
      </w:pPr>
      <w:bookmarkStart w:id="12" w:name="_Toc511032043"/>
      <w:r>
        <w:rPr>
          <w:rFonts w:hint="eastAsia" w:ascii="宋体" w:hAnsi="宋体" w:eastAsiaTheme="minorEastAsia" w:cstheme="minorBidi"/>
          <w:b w:val="0"/>
          <w:color w:val="auto"/>
          <w:sz w:val="24"/>
          <w:szCs w:val="24"/>
        </w:rPr>
        <w:t>1.适用范围</w:t>
      </w:r>
      <w:bookmarkEnd w:id="12"/>
    </w:p>
    <w:p>
      <w:pPr>
        <w:keepNext w:val="0"/>
        <w:keepLines w:val="0"/>
        <w:pageBreakBefore w:val="0"/>
        <w:widowControl/>
        <w:kinsoku/>
        <w:wordWrap/>
        <w:overflowPunct/>
        <w:topLinePunct w:val="0"/>
        <w:autoSpaceDE/>
        <w:autoSpaceDN/>
        <w:bidi w:val="0"/>
        <w:snapToGrid/>
        <w:spacing w:after="120" w:line="440" w:lineRule="exact"/>
        <w:ind w:firstLine="480" w:firstLineChars="200"/>
        <w:rPr>
          <w:rFonts w:hint="eastAsia" w:ascii="宋体" w:hAnsi="宋体" w:eastAsiaTheme="minorEastAsia" w:cstheme="minorBidi"/>
          <w:color w:val="auto"/>
          <w:sz w:val="24"/>
          <w:szCs w:val="24"/>
        </w:rPr>
      </w:pPr>
      <w:r>
        <w:rPr>
          <w:rFonts w:hint="eastAsia" w:ascii="宋体" w:hAnsi="宋体" w:eastAsiaTheme="minorEastAsia" w:cstheme="minorBidi"/>
          <w:color w:val="auto"/>
          <w:sz w:val="24"/>
          <w:szCs w:val="24"/>
        </w:rPr>
        <w:t>1.1 本</w:t>
      </w:r>
      <w:r>
        <w:rPr>
          <w:rFonts w:hint="eastAsia" w:ascii="宋体" w:hAnsi="宋体" w:eastAsiaTheme="minorEastAsia" w:cstheme="minorBidi"/>
          <w:color w:val="auto"/>
          <w:sz w:val="24"/>
          <w:szCs w:val="24"/>
          <w:lang w:val="en-US" w:eastAsia="zh-CN"/>
        </w:rPr>
        <w:t>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仅适用于本次</w:t>
      </w:r>
      <w:r>
        <w:rPr>
          <w:rFonts w:hint="eastAsia" w:ascii="宋体" w:hAnsi="宋体" w:eastAsiaTheme="minorEastAsia" w:cstheme="minorBidi"/>
          <w:color w:val="auto"/>
          <w:sz w:val="24"/>
          <w:szCs w:val="24"/>
          <w:lang w:val="en-US" w:eastAsia="zh-CN"/>
        </w:rPr>
        <w:t>入库</w:t>
      </w:r>
      <w:r>
        <w:rPr>
          <w:rFonts w:hint="eastAsia" w:ascii="宋体" w:hAnsi="宋体" w:eastAsiaTheme="minorEastAsia" w:cstheme="minorBidi"/>
          <w:color w:val="auto"/>
          <w:sz w:val="24"/>
          <w:szCs w:val="24"/>
        </w:rPr>
        <w:t>所叙述的项目。</w:t>
      </w:r>
    </w:p>
    <w:p>
      <w:pPr>
        <w:keepNext w:val="0"/>
        <w:keepLines w:val="0"/>
        <w:pageBreakBefore w:val="0"/>
        <w:widowControl/>
        <w:kinsoku/>
        <w:wordWrap/>
        <w:overflowPunct/>
        <w:topLinePunct w:val="0"/>
        <w:autoSpaceDE/>
        <w:autoSpaceDN/>
        <w:bidi w:val="0"/>
        <w:snapToGrid/>
        <w:spacing w:after="120" w:line="440" w:lineRule="exact"/>
        <w:ind w:firstLine="480" w:firstLineChars="200"/>
        <w:rPr>
          <w:rFonts w:hint="eastAsia" w:ascii="宋体" w:hAnsi="宋体" w:eastAsiaTheme="minorEastAsia" w:cstheme="minorBidi"/>
          <w:color w:val="auto"/>
          <w:sz w:val="24"/>
          <w:szCs w:val="24"/>
        </w:rPr>
      </w:pPr>
      <w:r>
        <w:rPr>
          <w:rFonts w:hint="eastAsia" w:ascii="宋体" w:hAnsi="宋体" w:eastAsiaTheme="minorEastAsia" w:cstheme="minorBidi"/>
          <w:color w:val="auto"/>
          <w:sz w:val="24"/>
          <w:szCs w:val="24"/>
        </w:rPr>
        <w:t>1.2 本</w:t>
      </w:r>
      <w:r>
        <w:rPr>
          <w:rFonts w:hint="eastAsia" w:ascii="宋体" w:hAnsi="宋体" w:eastAsiaTheme="minorEastAsia" w:cstheme="minorBidi"/>
          <w:color w:val="auto"/>
          <w:sz w:val="24"/>
          <w:szCs w:val="24"/>
          <w:lang w:val="en-US" w:eastAsia="zh-CN"/>
        </w:rPr>
        <w:t>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的解释权归采购人所有。</w:t>
      </w:r>
    </w:p>
    <w:p>
      <w:pPr>
        <w:keepNext w:val="0"/>
        <w:keepLines w:val="0"/>
        <w:pageBreakBefore w:val="0"/>
        <w:widowControl/>
        <w:kinsoku/>
        <w:wordWrap/>
        <w:overflowPunct/>
        <w:topLinePunct w:val="0"/>
        <w:autoSpaceDE/>
        <w:autoSpaceDN/>
        <w:bidi w:val="0"/>
        <w:snapToGrid/>
        <w:spacing w:after="120" w:line="440" w:lineRule="exact"/>
        <w:ind w:firstLine="480" w:firstLineChars="200"/>
        <w:rPr>
          <w:rFonts w:hint="eastAsia" w:ascii="宋体" w:hAnsi="宋体" w:eastAsiaTheme="minorEastAsia" w:cstheme="minorBidi"/>
          <w:b w:val="0"/>
          <w:color w:val="auto"/>
          <w:sz w:val="24"/>
          <w:szCs w:val="24"/>
        </w:rPr>
      </w:pPr>
      <w:bookmarkStart w:id="13" w:name="_Toc217390843"/>
      <w:bookmarkStart w:id="14" w:name="_Toc183682344"/>
      <w:bookmarkStart w:id="15" w:name="_Toc183582207"/>
      <w:bookmarkStart w:id="16" w:name="_Toc217446036"/>
      <w:bookmarkStart w:id="17" w:name="_Toc511032045"/>
      <w:r>
        <w:rPr>
          <w:rFonts w:hint="eastAsia" w:ascii="宋体" w:hAnsi="宋体" w:eastAsiaTheme="minorEastAsia" w:cstheme="minorBidi"/>
          <w:b w:val="0"/>
          <w:color w:val="auto"/>
          <w:sz w:val="24"/>
          <w:szCs w:val="24"/>
          <w:lang w:val="en-US" w:eastAsia="zh-CN"/>
        </w:rPr>
        <w:t>2</w:t>
      </w:r>
      <w:r>
        <w:rPr>
          <w:rFonts w:hint="eastAsia" w:ascii="宋体" w:hAnsi="宋体" w:eastAsiaTheme="minorEastAsia" w:cstheme="minorBidi"/>
          <w:b w:val="0"/>
          <w:color w:val="auto"/>
          <w:sz w:val="24"/>
          <w:szCs w:val="24"/>
        </w:rPr>
        <w:t>. 合格</w:t>
      </w:r>
      <w:bookmarkEnd w:id="13"/>
      <w:bookmarkEnd w:id="14"/>
      <w:bookmarkEnd w:id="15"/>
      <w:bookmarkEnd w:id="16"/>
      <w:r>
        <w:rPr>
          <w:rFonts w:hint="eastAsia" w:ascii="宋体" w:hAnsi="宋体" w:eastAsiaTheme="minorEastAsia" w:cstheme="minorBidi"/>
          <w:b w:val="0"/>
          <w:color w:val="auto"/>
          <w:sz w:val="24"/>
          <w:szCs w:val="24"/>
        </w:rPr>
        <w:t>供应商（实质性要求）</w:t>
      </w:r>
      <w:bookmarkEnd w:id="17"/>
    </w:p>
    <w:p>
      <w:pPr>
        <w:keepNext w:val="0"/>
        <w:keepLines w:val="0"/>
        <w:pageBreakBefore w:val="0"/>
        <w:widowControl/>
        <w:kinsoku/>
        <w:wordWrap/>
        <w:overflowPunct/>
        <w:topLinePunct w:val="0"/>
        <w:autoSpaceDE/>
        <w:autoSpaceDN/>
        <w:bidi w:val="0"/>
        <w:snapToGrid/>
        <w:spacing w:after="120" w:line="440" w:lineRule="exact"/>
        <w:ind w:firstLine="480" w:firstLineChars="200"/>
        <w:rPr>
          <w:rFonts w:hint="eastAsia" w:ascii="宋体" w:hAnsi="宋体" w:eastAsiaTheme="minorEastAsia" w:cstheme="minorBidi"/>
          <w:color w:val="auto"/>
          <w:sz w:val="24"/>
          <w:szCs w:val="24"/>
        </w:rPr>
      </w:pPr>
      <w:r>
        <w:rPr>
          <w:rFonts w:hint="eastAsia" w:ascii="宋体" w:hAnsi="宋体" w:eastAsiaTheme="minorEastAsia" w:cstheme="minorBidi"/>
          <w:b w:val="0"/>
          <w:color w:val="auto"/>
          <w:sz w:val="24"/>
          <w:szCs w:val="24"/>
        </w:rPr>
        <w:t xml:space="preserve">    </w:t>
      </w:r>
      <w:r>
        <w:rPr>
          <w:rFonts w:hint="eastAsia" w:ascii="宋体" w:hAnsi="宋体" w:eastAsiaTheme="minorEastAsia" w:cstheme="minorBidi"/>
          <w:color w:val="auto"/>
          <w:sz w:val="24"/>
          <w:szCs w:val="24"/>
        </w:rPr>
        <w:t>合格供应商应具备以下条件：</w:t>
      </w:r>
    </w:p>
    <w:p>
      <w:pPr>
        <w:keepNext w:val="0"/>
        <w:keepLines w:val="0"/>
        <w:pageBreakBefore w:val="0"/>
        <w:widowControl/>
        <w:kinsoku/>
        <w:wordWrap/>
        <w:overflowPunct/>
        <w:topLinePunct w:val="0"/>
        <w:autoSpaceDE/>
        <w:autoSpaceDN/>
        <w:bidi w:val="0"/>
        <w:snapToGrid/>
        <w:spacing w:after="120" w:line="440" w:lineRule="exact"/>
        <w:ind w:firstLine="480" w:firstLineChars="200"/>
        <w:rPr>
          <w:rFonts w:hint="eastAsia" w:ascii="宋体" w:hAnsi="宋体" w:eastAsiaTheme="minorEastAsia" w:cstheme="minorBidi"/>
          <w:color w:val="auto"/>
          <w:sz w:val="24"/>
          <w:szCs w:val="24"/>
        </w:rPr>
      </w:pPr>
      <w:r>
        <w:rPr>
          <w:rFonts w:hint="eastAsia" w:ascii="宋体" w:hAnsi="宋体" w:eastAsiaTheme="minorEastAsia" w:cstheme="minorBidi"/>
          <w:color w:val="auto"/>
          <w:sz w:val="24"/>
          <w:szCs w:val="24"/>
        </w:rPr>
        <w:t>3.1 具备法律法规和本采购文件规定的资格条件；</w:t>
      </w:r>
    </w:p>
    <w:p>
      <w:pPr>
        <w:keepNext w:val="0"/>
        <w:keepLines w:val="0"/>
        <w:pageBreakBefore w:val="0"/>
        <w:widowControl/>
        <w:kinsoku/>
        <w:wordWrap/>
        <w:overflowPunct/>
        <w:topLinePunct w:val="0"/>
        <w:autoSpaceDE/>
        <w:autoSpaceDN/>
        <w:bidi w:val="0"/>
        <w:snapToGrid/>
        <w:spacing w:after="120" w:line="440" w:lineRule="exact"/>
        <w:ind w:firstLine="480" w:firstLineChars="200"/>
        <w:rPr>
          <w:rFonts w:hint="eastAsia" w:ascii="宋体" w:hAnsi="宋体" w:eastAsiaTheme="minorEastAsia" w:cstheme="minorBidi"/>
          <w:color w:val="auto"/>
          <w:sz w:val="24"/>
          <w:szCs w:val="24"/>
        </w:rPr>
      </w:pPr>
      <w:r>
        <w:rPr>
          <w:rFonts w:hint="eastAsia" w:ascii="宋体" w:hAnsi="宋体" w:eastAsiaTheme="minorEastAsia" w:cstheme="minorBidi"/>
          <w:color w:val="auto"/>
          <w:sz w:val="24"/>
          <w:szCs w:val="24"/>
        </w:rPr>
        <w:t>3.2 不属于禁止参加本项目采购活动的供应商；</w:t>
      </w:r>
    </w:p>
    <w:p>
      <w:pPr>
        <w:keepNext w:val="0"/>
        <w:keepLines w:val="0"/>
        <w:pageBreakBefore w:val="0"/>
        <w:widowControl/>
        <w:kinsoku/>
        <w:wordWrap/>
        <w:overflowPunct/>
        <w:topLinePunct w:val="0"/>
        <w:autoSpaceDE/>
        <w:autoSpaceDN/>
        <w:bidi w:val="0"/>
        <w:adjustRightInd/>
        <w:snapToGrid/>
        <w:spacing w:beforeAutospacing="0" w:after="120" w:afterAutospacing="0" w:line="440" w:lineRule="exact"/>
        <w:ind w:firstLine="480" w:firstLineChars="200"/>
        <w:jc w:val="left"/>
        <w:textAlignment w:val="auto"/>
        <w:rPr>
          <w:rFonts w:hint="eastAsia" w:ascii="宋体" w:hAnsi="宋体" w:eastAsiaTheme="minorEastAsia" w:cstheme="minorBidi"/>
          <w:b w:val="0"/>
          <w:bCs w:val="0"/>
          <w:i w:val="0"/>
          <w:caps w:val="0"/>
          <w:color w:val="auto"/>
          <w:spacing w:val="0"/>
          <w:kern w:val="2"/>
          <w:sz w:val="24"/>
          <w:szCs w:val="24"/>
          <w:lang w:val="en-US" w:eastAsia="zh-CN" w:bidi="ar"/>
        </w:rPr>
      </w:pPr>
      <w:bookmarkStart w:id="18" w:name="_Toc511032047"/>
      <w:r>
        <w:rPr>
          <w:rFonts w:hint="eastAsia" w:ascii="宋体" w:hAnsi="宋体" w:eastAsiaTheme="minorEastAsia" w:cstheme="minorBidi"/>
          <w:b w:val="0"/>
          <w:bCs w:val="0"/>
          <w:i w:val="0"/>
          <w:caps w:val="0"/>
          <w:color w:val="auto"/>
          <w:spacing w:val="0"/>
          <w:kern w:val="2"/>
          <w:sz w:val="24"/>
          <w:szCs w:val="24"/>
          <w:lang w:val="en-US" w:eastAsia="zh-CN" w:bidi="ar"/>
        </w:rPr>
        <w:t>三、</w:t>
      </w:r>
      <w:bookmarkEnd w:id="18"/>
      <w:r>
        <w:rPr>
          <w:rFonts w:hint="eastAsia" w:ascii="宋体" w:hAnsi="宋体" w:eastAsiaTheme="minorEastAsia" w:cstheme="minorBidi"/>
          <w:b w:val="0"/>
          <w:bCs w:val="0"/>
          <w:i w:val="0"/>
          <w:caps w:val="0"/>
          <w:color w:val="auto"/>
          <w:spacing w:val="0"/>
          <w:kern w:val="2"/>
          <w:sz w:val="24"/>
          <w:szCs w:val="24"/>
          <w:lang w:val="en-US" w:eastAsia="zh-CN" w:bidi="ar"/>
        </w:rPr>
        <w:t>入库文件要求</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b w:val="0"/>
          <w:color w:val="auto"/>
          <w:sz w:val="24"/>
          <w:szCs w:val="24"/>
        </w:rPr>
      </w:pPr>
      <w:bookmarkStart w:id="19" w:name="_Toc183682347"/>
      <w:bookmarkStart w:id="20" w:name="_Toc183582210"/>
      <w:bookmarkStart w:id="21" w:name="_Toc217446039"/>
      <w:bookmarkStart w:id="22" w:name="_Toc511032048"/>
      <w:r>
        <w:rPr>
          <w:rFonts w:hint="eastAsia" w:ascii="宋体" w:hAnsi="宋体" w:cstheme="minorBidi"/>
          <w:b w:val="0"/>
          <w:color w:val="auto"/>
          <w:sz w:val="24"/>
          <w:szCs w:val="24"/>
          <w:lang w:val="en-US" w:eastAsia="zh-CN"/>
        </w:rPr>
        <w:t>3</w:t>
      </w:r>
      <w:r>
        <w:rPr>
          <w:rFonts w:hint="eastAsia" w:ascii="宋体" w:hAnsi="宋体" w:eastAsiaTheme="minorEastAsia" w:cstheme="minorBidi"/>
          <w:b w:val="0"/>
          <w:color w:val="auto"/>
          <w:sz w:val="24"/>
          <w:szCs w:val="24"/>
        </w:rPr>
        <w:t>．</w:t>
      </w:r>
      <w:r>
        <w:rPr>
          <w:rFonts w:hint="eastAsia" w:ascii="宋体" w:hAnsi="宋体" w:eastAsiaTheme="minorEastAsia" w:cstheme="minorBidi"/>
          <w:b w:val="0"/>
          <w:color w:val="auto"/>
          <w:sz w:val="24"/>
          <w:szCs w:val="24"/>
          <w:lang w:val="en-US" w:eastAsia="zh-CN"/>
        </w:rPr>
        <w:t>入库</w:t>
      </w:r>
      <w:r>
        <w:rPr>
          <w:rFonts w:hint="eastAsia" w:ascii="宋体" w:hAnsi="宋体" w:eastAsiaTheme="minorEastAsia" w:cstheme="minorBidi"/>
          <w:b w:val="0"/>
          <w:color w:val="auto"/>
          <w:sz w:val="24"/>
          <w:szCs w:val="24"/>
          <w:lang w:eastAsia="zh-CN"/>
        </w:rPr>
        <w:t>文件</w:t>
      </w:r>
      <w:r>
        <w:rPr>
          <w:rFonts w:hint="eastAsia" w:ascii="宋体" w:hAnsi="宋体" w:eastAsiaTheme="minorEastAsia" w:cstheme="minorBidi"/>
          <w:b w:val="0"/>
          <w:color w:val="auto"/>
          <w:sz w:val="24"/>
          <w:szCs w:val="24"/>
        </w:rPr>
        <w:t>的构成</w:t>
      </w:r>
      <w:bookmarkEnd w:id="19"/>
      <w:bookmarkEnd w:id="20"/>
      <w:bookmarkEnd w:id="21"/>
      <w:bookmarkEnd w:id="22"/>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3</w:t>
      </w:r>
      <w:r>
        <w:rPr>
          <w:rFonts w:hint="eastAsia" w:ascii="宋体" w:hAnsi="宋体" w:eastAsiaTheme="minorEastAsia" w:cstheme="minorBidi"/>
          <w:b w:val="0"/>
          <w:bCs w:val="0"/>
          <w:color w:val="auto"/>
          <w:sz w:val="24"/>
          <w:szCs w:val="24"/>
        </w:rPr>
        <w:t>.</w:t>
      </w:r>
      <w:r>
        <w:rPr>
          <w:rFonts w:hint="eastAsia" w:ascii="宋体" w:hAnsi="宋体" w:eastAsiaTheme="minorEastAsia" w:cstheme="minorBidi"/>
          <w:color w:val="auto"/>
          <w:sz w:val="24"/>
          <w:szCs w:val="24"/>
        </w:rPr>
        <w:t>1 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是供应商准备响应文件和参加</w:t>
      </w:r>
      <w:r>
        <w:rPr>
          <w:rFonts w:hint="eastAsia" w:ascii="宋体" w:hAnsi="宋体" w:eastAsiaTheme="minorEastAsia" w:cstheme="minorBidi"/>
          <w:color w:val="auto"/>
          <w:sz w:val="24"/>
          <w:szCs w:val="24"/>
          <w:lang w:val="en-US" w:eastAsia="zh-CN"/>
        </w:rPr>
        <w:t>入库</w:t>
      </w:r>
      <w:r>
        <w:rPr>
          <w:rFonts w:hint="eastAsia" w:ascii="宋体" w:hAnsi="宋体" w:eastAsiaTheme="minorEastAsia" w:cstheme="minorBidi"/>
          <w:color w:val="auto"/>
          <w:sz w:val="24"/>
          <w:szCs w:val="24"/>
        </w:rPr>
        <w:t>的依据，同时也是入库的重要依据。入库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用以阐明</w:t>
      </w:r>
      <w:r>
        <w:rPr>
          <w:rFonts w:hint="eastAsia" w:ascii="宋体" w:hAnsi="宋体" w:eastAsiaTheme="minorEastAsia" w:cstheme="minorBidi"/>
          <w:color w:val="auto"/>
          <w:sz w:val="24"/>
          <w:szCs w:val="24"/>
          <w:lang w:val="en-US" w:eastAsia="zh-CN"/>
        </w:rPr>
        <w:t>入库</w:t>
      </w:r>
      <w:r>
        <w:rPr>
          <w:rFonts w:hint="eastAsia" w:ascii="宋体" w:hAnsi="宋体" w:eastAsiaTheme="minorEastAsia" w:cstheme="minorBidi"/>
          <w:color w:val="auto"/>
          <w:sz w:val="24"/>
          <w:szCs w:val="24"/>
        </w:rPr>
        <w:t>项目所需的资质、技术、服务等要求、入库程序、有关规定和注意事项以及合同主要条款等。</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3</w:t>
      </w:r>
      <w:r>
        <w:rPr>
          <w:rFonts w:hint="eastAsia" w:ascii="宋体" w:hAnsi="宋体" w:eastAsiaTheme="minorEastAsia" w:cstheme="minorBidi"/>
          <w:b w:val="0"/>
          <w:bCs w:val="0"/>
          <w:color w:val="auto"/>
          <w:sz w:val="24"/>
          <w:szCs w:val="24"/>
        </w:rPr>
        <w:t>.</w:t>
      </w:r>
      <w:r>
        <w:rPr>
          <w:rFonts w:hint="eastAsia" w:ascii="宋体" w:hAnsi="宋体" w:eastAsiaTheme="minorEastAsia" w:cstheme="minorBidi"/>
          <w:color w:val="auto"/>
          <w:sz w:val="24"/>
          <w:szCs w:val="24"/>
        </w:rPr>
        <w:t>2 供应商应认真阅读和充分理解入库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中所有的事项、格式条款和规范要求。供应商应详细阅读入库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的全部内容，按照入库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的要求提供响应文件，并保证所提供的全部资料的真实性和有效性，一经发现有虚假行为的，将取消其参加入库或成交资格，并承担相应的法律责任。</w:t>
      </w:r>
      <w:bookmarkStart w:id="23" w:name="_Toc183582211"/>
      <w:bookmarkStart w:id="24" w:name="_Toc183682348"/>
      <w:bookmarkStart w:id="25" w:name="_Toc217446040"/>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b w:val="0"/>
          <w:color w:val="auto"/>
          <w:sz w:val="24"/>
          <w:szCs w:val="24"/>
        </w:rPr>
      </w:pPr>
      <w:bookmarkStart w:id="26" w:name="_Toc511032049"/>
      <w:r>
        <w:rPr>
          <w:rFonts w:hint="eastAsia" w:ascii="宋体" w:hAnsi="宋体" w:cstheme="minorBidi"/>
          <w:b w:val="0"/>
          <w:color w:val="auto"/>
          <w:sz w:val="24"/>
          <w:szCs w:val="24"/>
          <w:lang w:val="en-US" w:eastAsia="zh-CN"/>
        </w:rPr>
        <w:t>3</w:t>
      </w:r>
      <w:r>
        <w:rPr>
          <w:rFonts w:hint="eastAsia" w:ascii="宋体" w:hAnsi="宋体" w:eastAsiaTheme="minorEastAsia" w:cstheme="minorBidi"/>
          <w:b w:val="0"/>
          <w:color w:val="auto"/>
          <w:sz w:val="24"/>
          <w:szCs w:val="24"/>
        </w:rPr>
        <w:t>.</w:t>
      </w:r>
      <w:r>
        <w:rPr>
          <w:rFonts w:hint="eastAsia" w:ascii="宋体" w:hAnsi="宋体" w:cstheme="minorBidi"/>
          <w:b w:val="0"/>
          <w:color w:val="auto"/>
          <w:sz w:val="24"/>
          <w:szCs w:val="24"/>
          <w:lang w:val="en-US" w:eastAsia="zh-CN"/>
        </w:rPr>
        <w:t>3</w:t>
      </w:r>
      <w:r>
        <w:rPr>
          <w:rFonts w:hint="eastAsia" w:ascii="宋体" w:hAnsi="宋体" w:eastAsiaTheme="minorEastAsia" w:cstheme="minorBidi"/>
          <w:b w:val="0"/>
          <w:color w:val="auto"/>
          <w:sz w:val="24"/>
          <w:szCs w:val="24"/>
          <w:lang w:val="en-US" w:eastAsia="zh-CN"/>
        </w:rPr>
        <w:t>入库</w:t>
      </w:r>
      <w:r>
        <w:rPr>
          <w:rFonts w:hint="eastAsia" w:ascii="宋体" w:hAnsi="宋体" w:eastAsiaTheme="minorEastAsia" w:cstheme="minorBidi"/>
          <w:b w:val="0"/>
          <w:color w:val="auto"/>
          <w:sz w:val="24"/>
          <w:szCs w:val="24"/>
          <w:lang w:eastAsia="zh-CN"/>
        </w:rPr>
        <w:t>文件</w:t>
      </w:r>
      <w:r>
        <w:rPr>
          <w:rFonts w:hint="eastAsia" w:ascii="宋体" w:hAnsi="宋体" w:eastAsiaTheme="minorEastAsia" w:cstheme="minorBidi"/>
          <w:b w:val="0"/>
          <w:color w:val="auto"/>
          <w:sz w:val="24"/>
          <w:szCs w:val="24"/>
        </w:rPr>
        <w:t>的澄清</w:t>
      </w:r>
      <w:bookmarkEnd w:id="23"/>
      <w:bookmarkEnd w:id="24"/>
      <w:r>
        <w:rPr>
          <w:rFonts w:hint="eastAsia" w:ascii="宋体" w:hAnsi="宋体" w:eastAsiaTheme="minorEastAsia" w:cstheme="minorBidi"/>
          <w:b w:val="0"/>
          <w:color w:val="auto"/>
          <w:sz w:val="24"/>
          <w:szCs w:val="24"/>
        </w:rPr>
        <w:t>和修改</w:t>
      </w:r>
      <w:bookmarkEnd w:id="25"/>
      <w:bookmarkEnd w:id="26"/>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3</w:t>
      </w:r>
      <w:r>
        <w:rPr>
          <w:rFonts w:hint="eastAsia" w:ascii="宋体" w:hAnsi="宋体" w:eastAsiaTheme="minorEastAsia" w:cstheme="minorBidi"/>
          <w:color w:val="auto"/>
          <w:sz w:val="24"/>
          <w:szCs w:val="24"/>
        </w:rPr>
        <w:t>.</w:t>
      </w:r>
      <w:r>
        <w:rPr>
          <w:rFonts w:hint="eastAsia" w:ascii="宋体" w:hAnsi="宋体" w:cstheme="minorBidi"/>
          <w:color w:val="auto"/>
          <w:sz w:val="24"/>
          <w:szCs w:val="24"/>
          <w:lang w:val="en-US" w:eastAsia="zh-CN"/>
        </w:rPr>
        <w:t>4</w:t>
      </w:r>
      <w:r>
        <w:rPr>
          <w:rFonts w:hint="eastAsia" w:ascii="宋体" w:hAnsi="宋体" w:eastAsiaTheme="minorEastAsia" w:cstheme="minorBidi"/>
          <w:color w:val="auto"/>
          <w:sz w:val="24"/>
          <w:szCs w:val="24"/>
        </w:rPr>
        <w:t xml:space="preserve"> 在递交响应文件截止时间前，采购人可以对</w:t>
      </w:r>
      <w:r>
        <w:rPr>
          <w:rFonts w:hint="eastAsia" w:ascii="宋体" w:hAnsi="宋体" w:eastAsiaTheme="minorEastAsia" w:cstheme="minorBidi"/>
          <w:color w:val="auto"/>
          <w:sz w:val="24"/>
          <w:szCs w:val="24"/>
          <w:lang w:val="en-US" w:eastAsia="zh-CN"/>
        </w:rPr>
        <w:t>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进行澄清或者修改。</w:t>
      </w:r>
    </w:p>
    <w:p>
      <w:pPr>
        <w:keepNext w:val="0"/>
        <w:keepLines w:val="0"/>
        <w:pageBreakBefore w:val="0"/>
        <w:widowControl/>
        <w:kinsoku/>
        <w:wordWrap/>
        <w:overflowPunct/>
        <w:topLinePunct w:val="0"/>
        <w:autoSpaceDE/>
        <w:autoSpaceDN/>
        <w:bidi w:val="0"/>
        <w:adjustRightInd/>
        <w:snapToGrid/>
        <w:spacing w:after="120" w:line="440" w:lineRule="exact"/>
        <w:ind w:firstLine="0" w:firstLineChars="0"/>
        <w:textAlignment w:val="auto"/>
        <w:rPr>
          <w:rFonts w:hint="eastAsia" w:ascii="宋体" w:hAnsi="宋体" w:eastAsiaTheme="minorEastAsia" w:cstheme="minorBidi"/>
          <w:color w:val="auto"/>
          <w:sz w:val="24"/>
          <w:szCs w:val="24"/>
        </w:rPr>
      </w:pPr>
      <w:r>
        <w:rPr>
          <w:rFonts w:hint="eastAsia" w:ascii="宋体" w:hAnsi="宋体" w:eastAsiaTheme="minorEastAsia" w:cstheme="minorBidi"/>
          <w:color w:val="auto"/>
          <w:sz w:val="24"/>
          <w:szCs w:val="24"/>
        </w:rPr>
        <w:t>更正公告通过供应商报名时备注的电子邮箱发送至所有购买入库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的供应商，供应商在收到相应更正公告后，以书面形式给予确认，该更正公告作为入库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的组成部分，具有约束作用。如供应商未给予书面回复，则视为收到并认可该更正公告的内容。</w:t>
      </w:r>
    </w:p>
    <w:p>
      <w:pPr>
        <w:keepNext w:val="0"/>
        <w:keepLines w:val="0"/>
        <w:pageBreakBefore w:val="0"/>
        <w:widowControl/>
        <w:kinsoku/>
        <w:wordWrap/>
        <w:overflowPunct/>
        <w:topLinePunct w:val="0"/>
        <w:autoSpaceDE/>
        <w:autoSpaceDN/>
        <w:bidi w:val="0"/>
        <w:snapToGrid/>
        <w:spacing w:after="120" w:line="440" w:lineRule="exact"/>
        <w:ind w:firstLine="480" w:firstLineChars="200"/>
        <w:jc w:val="left"/>
        <w:rPr>
          <w:rFonts w:hint="eastAsia" w:ascii="宋体" w:hAnsi="宋体"/>
          <w:b w:val="0"/>
          <w:color w:val="auto"/>
          <w:sz w:val="24"/>
          <w:szCs w:val="24"/>
        </w:rPr>
      </w:pPr>
      <w:r>
        <w:rPr>
          <w:rFonts w:hint="eastAsia" w:ascii="宋体" w:hAnsi="宋体" w:cstheme="minorBidi"/>
          <w:color w:val="auto"/>
          <w:sz w:val="24"/>
          <w:szCs w:val="24"/>
          <w:lang w:val="en-US" w:eastAsia="zh-CN"/>
        </w:rPr>
        <w:t>3.5</w:t>
      </w:r>
      <w:r>
        <w:rPr>
          <w:rFonts w:hint="eastAsia" w:ascii="宋体" w:hAnsi="宋体" w:eastAsiaTheme="minorEastAsia" w:cstheme="minorBidi"/>
          <w:color w:val="auto"/>
          <w:sz w:val="24"/>
          <w:szCs w:val="24"/>
        </w:rPr>
        <w:t>供应商认为 采购人需要对</w:t>
      </w:r>
      <w:r>
        <w:rPr>
          <w:rFonts w:hint="eastAsia" w:ascii="宋体" w:hAnsi="宋体" w:eastAsiaTheme="minorEastAsia" w:cstheme="minorBidi"/>
          <w:color w:val="auto"/>
          <w:sz w:val="24"/>
          <w:szCs w:val="24"/>
          <w:lang w:val="en-US" w:eastAsia="zh-CN"/>
        </w:rPr>
        <w:t>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进行澄清或者修改的，可以在首次响应文件截止之日起2个工作日前以书面形式向采购人提出申请，由采购人决定是否采纳供应商的申请事项。</w:t>
      </w:r>
      <w:bookmarkStart w:id="27" w:name="_Toc511032051"/>
      <w:bookmarkStart w:id="28" w:name="_Toc77400780"/>
      <w:bookmarkStart w:id="29" w:name="_Toc183682351"/>
      <w:bookmarkStart w:id="30" w:name="_Toc183582214"/>
      <w:bookmarkStart w:id="31" w:name="_Toc89075876"/>
      <w:bookmarkStart w:id="32" w:name="_Toc217446042"/>
    </w:p>
    <w:p>
      <w:pPr>
        <w:keepNext w:val="0"/>
        <w:keepLines w:val="0"/>
        <w:pageBreakBefore w:val="0"/>
        <w:widowControl/>
        <w:kinsoku/>
        <w:wordWrap/>
        <w:overflowPunct/>
        <w:topLinePunct w:val="0"/>
        <w:autoSpaceDE/>
        <w:autoSpaceDN/>
        <w:bidi w:val="0"/>
        <w:snapToGrid/>
        <w:spacing w:before="0" w:after="120" w:line="440" w:lineRule="exact"/>
        <w:ind w:firstLine="480" w:firstLineChars="200"/>
        <w:jc w:val="left"/>
        <w:outlineLvl w:val="9"/>
        <w:rPr>
          <w:rFonts w:hint="eastAsia" w:ascii="宋体" w:hAnsi="宋体"/>
          <w:bCs w:val="0"/>
          <w:color w:val="auto"/>
          <w:sz w:val="24"/>
        </w:rPr>
      </w:pPr>
      <w:r>
        <w:rPr>
          <w:rFonts w:hint="eastAsia" w:ascii="宋体" w:hAnsi="宋体" w:eastAsiaTheme="minorEastAsia" w:cstheme="minorBidi"/>
          <w:b w:val="0"/>
          <w:bCs w:val="0"/>
          <w:i w:val="0"/>
          <w:caps w:val="0"/>
          <w:color w:val="auto"/>
          <w:spacing w:val="0"/>
          <w:kern w:val="2"/>
          <w:sz w:val="24"/>
          <w:szCs w:val="24"/>
          <w:lang w:val="en-US" w:eastAsia="zh-CN" w:bidi="ar"/>
        </w:rPr>
        <w:t>四、响应文件</w:t>
      </w:r>
      <w:bookmarkEnd w:id="27"/>
      <w:bookmarkEnd w:id="28"/>
      <w:bookmarkEnd w:id="29"/>
      <w:bookmarkEnd w:id="30"/>
      <w:bookmarkEnd w:id="31"/>
      <w:bookmarkEnd w:id="32"/>
      <w:bookmarkStart w:id="33" w:name="_Toc183582215"/>
      <w:bookmarkStart w:id="34" w:name="_Toc183682352"/>
      <w:bookmarkStart w:id="35" w:name="_Toc217446043"/>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b w:val="0"/>
          <w:color w:val="auto"/>
          <w:sz w:val="24"/>
          <w:szCs w:val="24"/>
        </w:rPr>
      </w:pPr>
      <w:bookmarkStart w:id="36" w:name="_Toc511032052"/>
      <w:r>
        <w:rPr>
          <w:rFonts w:hint="eastAsia" w:ascii="宋体" w:hAnsi="宋体" w:cstheme="minorBidi"/>
          <w:b w:val="0"/>
          <w:color w:val="auto"/>
          <w:sz w:val="24"/>
          <w:szCs w:val="24"/>
          <w:lang w:val="en-US" w:eastAsia="zh-CN"/>
        </w:rPr>
        <w:t>4</w:t>
      </w:r>
      <w:r>
        <w:rPr>
          <w:rFonts w:hint="eastAsia" w:ascii="宋体" w:hAnsi="宋体" w:eastAsiaTheme="minorEastAsia" w:cstheme="minorBidi"/>
          <w:b w:val="0"/>
          <w:color w:val="auto"/>
          <w:sz w:val="24"/>
          <w:szCs w:val="24"/>
        </w:rPr>
        <w:t>.响应文件的组成</w:t>
      </w:r>
      <w:bookmarkEnd w:id="36"/>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bookmarkStart w:id="37" w:name="_Toc511032053"/>
      <w:r>
        <w:rPr>
          <w:rFonts w:hint="eastAsia" w:ascii="宋体" w:hAnsi="宋体" w:eastAsiaTheme="minorEastAsia" w:cstheme="minorBidi"/>
          <w:color w:val="auto"/>
          <w:sz w:val="24"/>
          <w:szCs w:val="24"/>
        </w:rPr>
        <w:t>供应商应按照入库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的规定和要求编制响应文件。</w:t>
      </w:r>
      <w:bookmarkEnd w:id="37"/>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b w:val="0"/>
          <w:color w:val="auto"/>
          <w:sz w:val="24"/>
          <w:szCs w:val="24"/>
        </w:rPr>
      </w:pPr>
      <w:r>
        <w:rPr>
          <w:rFonts w:hint="eastAsia" w:ascii="宋体" w:hAnsi="宋体" w:cstheme="minorBidi"/>
          <w:b w:val="0"/>
          <w:color w:val="auto"/>
          <w:sz w:val="24"/>
          <w:szCs w:val="24"/>
          <w:lang w:val="en-US" w:eastAsia="zh-CN"/>
        </w:rPr>
        <w:t>4.1</w:t>
      </w:r>
      <w:r>
        <w:rPr>
          <w:rFonts w:hint="eastAsia" w:ascii="宋体" w:hAnsi="宋体" w:eastAsiaTheme="minorEastAsia" w:cstheme="minorBidi"/>
          <w:b w:val="0"/>
          <w:color w:val="auto"/>
          <w:sz w:val="24"/>
          <w:szCs w:val="24"/>
        </w:rPr>
        <w:t>.资格性响应文件（实质性要求）</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eastAsiaTheme="minorEastAsia" w:cstheme="minorBidi"/>
          <w:color w:val="auto"/>
          <w:sz w:val="24"/>
          <w:szCs w:val="24"/>
        </w:rPr>
        <w:t>（1）承诺函；</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eastAsiaTheme="minorEastAsia" w:cstheme="minorBidi"/>
          <w:color w:val="auto"/>
          <w:sz w:val="24"/>
          <w:szCs w:val="24"/>
        </w:rPr>
        <w:t>（2）供应商资格证明材料（要求详见第四章）；</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b w:val="0"/>
          <w:bCs w:val="0"/>
          <w:color w:val="auto"/>
          <w:sz w:val="24"/>
          <w:szCs w:val="24"/>
        </w:rPr>
      </w:pPr>
      <w:r>
        <w:rPr>
          <w:rFonts w:hint="eastAsia" w:ascii="宋体" w:hAnsi="宋体" w:eastAsiaTheme="minorEastAsia" w:cstheme="minorBidi"/>
          <w:color w:val="auto"/>
          <w:sz w:val="24"/>
          <w:szCs w:val="24"/>
        </w:rPr>
        <w:t>（3）其他供应商认为需要提供的文件和资料。</w:t>
      </w:r>
      <w:bookmarkEnd w:id="33"/>
      <w:bookmarkEnd w:id="34"/>
      <w:bookmarkEnd w:id="35"/>
      <w:bookmarkStart w:id="38" w:name="_Toc217446045"/>
    </w:p>
    <w:bookmarkEnd w:id="38"/>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b w:val="0"/>
          <w:color w:val="auto"/>
          <w:sz w:val="24"/>
          <w:szCs w:val="24"/>
        </w:rPr>
      </w:pPr>
      <w:r>
        <w:rPr>
          <w:rFonts w:hint="eastAsia" w:ascii="宋体" w:hAnsi="宋体" w:cstheme="minorBidi"/>
          <w:b w:val="0"/>
          <w:color w:val="auto"/>
          <w:sz w:val="24"/>
          <w:szCs w:val="24"/>
          <w:lang w:val="en-US" w:eastAsia="zh-CN"/>
        </w:rPr>
        <w:t>4.2</w:t>
      </w:r>
      <w:r>
        <w:rPr>
          <w:rFonts w:hint="eastAsia" w:ascii="宋体" w:hAnsi="宋体" w:eastAsiaTheme="minorEastAsia" w:cstheme="minorBidi"/>
          <w:b w:val="0"/>
          <w:color w:val="auto"/>
          <w:sz w:val="24"/>
          <w:szCs w:val="24"/>
        </w:rPr>
        <w:t>响应文件格式</w:t>
      </w:r>
    </w:p>
    <w:p>
      <w:pPr>
        <w:keepNext w:val="0"/>
        <w:keepLines w:val="0"/>
        <w:pageBreakBefore w:val="0"/>
        <w:widowControl/>
        <w:kinsoku/>
        <w:wordWrap/>
        <w:overflowPunct/>
        <w:topLinePunct w:val="0"/>
        <w:autoSpaceDE/>
        <w:autoSpaceDN/>
        <w:bidi w:val="0"/>
        <w:adjustRightInd/>
        <w:snapToGrid/>
        <w:spacing w:after="120" w:line="440" w:lineRule="exact"/>
        <w:ind w:left="0" w:leftChars="0"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4</w:t>
      </w:r>
      <w:r>
        <w:rPr>
          <w:rFonts w:hint="eastAsia" w:ascii="宋体" w:hAnsi="宋体" w:eastAsiaTheme="minorEastAsia" w:cstheme="minorBidi"/>
          <w:color w:val="auto"/>
          <w:sz w:val="24"/>
          <w:szCs w:val="24"/>
        </w:rPr>
        <w:t>.</w:t>
      </w:r>
      <w:r>
        <w:rPr>
          <w:rFonts w:hint="eastAsia" w:ascii="宋体" w:hAnsi="宋体" w:cstheme="minorBidi"/>
          <w:color w:val="auto"/>
          <w:sz w:val="24"/>
          <w:szCs w:val="24"/>
          <w:lang w:val="en-US" w:eastAsia="zh-CN"/>
        </w:rPr>
        <w:t>3</w:t>
      </w:r>
      <w:r>
        <w:rPr>
          <w:rFonts w:hint="eastAsia" w:ascii="宋体" w:hAnsi="宋体" w:eastAsiaTheme="minorEastAsia" w:cstheme="minorBidi"/>
          <w:color w:val="auto"/>
          <w:sz w:val="24"/>
          <w:szCs w:val="24"/>
        </w:rPr>
        <w:t xml:space="preserve"> 供应商应</w:t>
      </w:r>
      <w:r>
        <w:rPr>
          <w:rFonts w:hint="eastAsia" w:ascii="宋体" w:hAnsi="宋体" w:cstheme="minorBidi"/>
          <w:color w:val="auto"/>
          <w:sz w:val="24"/>
          <w:szCs w:val="24"/>
          <w:lang w:eastAsia="zh-CN"/>
        </w:rPr>
        <w:t>参照</w:t>
      </w:r>
      <w:r>
        <w:rPr>
          <w:rFonts w:hint="eastAsia" w:ascii="宋体" w:hAnsi="宋体" w:eastAsiaTheme="minorEastAsia" w:cstheme="minorBidi"/>
          <w:color w:val="auto"/>
          <w:sz w:val="24"/>
          <w:szCs w:val="24"/>
          <w:lang w:val="en-US" w:eastAsia="zh-CN"/>
        </w:rPr>
        <w:t>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第</w:t>
      </w:r>
      <w:r>
        <w:rPr>
          <w:rFonts w:hint="eastAsia" w:ascii="宋体" w:hAnsi="宋体" w:eastAsiaTheme="minorEastAsia" w:cstheme="minorBidi"/>
          <w:color w:val="auto"/>
          <w:sz w:val="24"/>
          <w:szCs w:val="24"/>
          <w:lang w:val="en-US" w:eastAsia="zh-CN"/>
        </w:rPr>
        <w:t>六</w:t>
      </w:r>
      <w:r>
        <w:rPr>
          <w:rFonts w:hint="eastAsia" w:ascii="宋体" w:hAnsi="宋体" w:eastAsiaTheme="minorEastAsia" w:cstheme="minorBidi"/>
          <w:color w:val="auto"/>
          <w:sz w:val="24"/>
          <w:szCs w:val="24"/>
        </w:rPr>
        <w:t>章</w:t>
      </w:r>
      <w:r>
        <w:rPr>
          <w:rFonts w:hint="eastAsia" w:ascii="宋体" w:hAnsi="宋体" w:cstheme="minorBidi"/>
          <w:color w:val="auto"/>
          <w:sz w:val="24"/>
          <w:szCs w:val="24"/>
          <w:lang w:eastAsia="zh-CN"/>
        </w:rPr>
        <w:t>编写不强制要求文件格式</w:t>
      </w:r>
      <w:r>
        <w:rPr>
          <w:rFonts w:hint="eastAsia" w:ascii="宋体" w:hAnsi="宋体" w:eastAsiaTheme="minorEastAsia" w:cstheme="minorBidi"/>
          <w:color w:val="auto"/>
          <w:sz w:val="24"/>
          <w:szCs w:val="24"/>
        </w:rPr>
        <w:t>。</w:t>
      </w:r>
    </w:p>
    <w:p>
      <w:pPr>
        <w:keepNext w:val="0"/>
        <w:keepLines w:val="0"/>
        <w:pageBreakBefore w:val="0"/>
        <w:widowControl/>
        <w:kinsoku/>
        <w:wordWrap/>
        <w:overflowPunct/>
        <w:topLinePunct w:val="0"/>
        <w:autoSpaceDE/>
        <w:autoSpaceDN/>
        <w:bidi w:val="0"/>
        <w:adjustRightInd/>
        <w:snapToGrid/>
        <w:spacing w:after="120" w:line="440" w:lineRule="exact"/>
        <w:ind w:left="0" w:leftChars="0"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4.4</w:t>
      </w:r>
      <w:r>
        <w:rPr>
          <w:rFonts w:hint="eastAsia" w:ascii="宋体" w:hAnsi="宋体" w:eastAsiaTheme="minorEastAsia" w:cstheme="minorBidi"/>
          <w:color w:val="auto"/>
          <w:sz w:val="24"/>
          <w:szCs w:val="24"/>
        </w:rPr>
        <w:t xml:space="preserve"> 对于没有格式要求的</w:t>
      </w:r>
      <w:r>
        <w:rPr>
          <w:rFonts w:hint="eastAsia" w:ascii="宋体" w:hAnsi="宋体" w:eastAsiaTheme="minorEastAsia" w:cstheme="minorBidi"/>
          <w:color w:val="auto"/>
          <w:sz w:val="24"/>
          <w:szCs w:val="24"/>
          <w:lang w:val="en-US" w:eastAsia="zh-CN"/>
        </w:rPr>
        <w:t>入库</w:t>
      </w:r>
      <w:r>
        <w:rPr>
          <w:rFonts w:hint="eastAsia" w:ascii="宋体" w:hAnsi="宋体" w:eastAsiaTheme="minorEastAsia" w:cstheme="minorBidi"/>
          <w:color w:val="auto"/>
          <w:sz w:val="24"/>
          <w:szCs w:val="24"/>
          <w:lang w:eastAsia="zh-CN"/>
        </w:rPr>
        <w:t>文件</w:t>
      </w:r>
      <w:r>
        <w:rPr>
          <w:rFonts w:hint="eastAsia" w:ascii="宋体" w:hAnsi="宋体" w:eastAsiaTheme="minorEastAsia" w:cstheme="minorBidi"/>
          <w:color w:val="auto"/>
          <w:sz w:val="24"/>
          <w:szCs w:val="24"/>
        </w:rPr>
        <w:t>由供应商自行编写。</w:t>
      </w:r>
      <w:bookmarkStart w:id="39" w:name="_Toc217446051"/>
      <w:bookmarkStart w:id="40" w:name="_Toc183682361"/>
      <w:bookmarkStart w:id="41" w:name="_Toc183582224"/>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b w:val="0"/>
          <w:color w:val="auto"/>
          <w:sz w:val="24"/>
          <w:szCs w:val="24"/>
        </w:rPr>
      </w:pPr>
      <w:r>
        <w:rPr>
          <w:rFonts w:hint="eastAsia" w:ascii="宋体" w:hAnsi="宋体" w:cstheme="minorBidi"/>
          <w:b w:val="0"/>
          <w:color w:val="auto"/>
          <w:sz w:val="24"/>
          <w:szCs w:val="24"/>
          <w:lang w:val="en-US" w:eastAsia="zh-CN"/>
        </w:rPr>
        <w:t>4.5</w:t>
      </w:r>
      <w:r>
        <w:rPr>
          <w:rFonts w:hint="eastAsia" w:ascii="宋体" w:hAnsi="宋体" w:eastAsiaTheme="minorEastAsia" w:cstheme="minorBidi"/>
          <w:b w:val="0"/>
          <w:color w:val="auto"/>
          <w:sz w:val="24"/>
          <w:szCs w:val="24"/>
        </w:rPr>
        <w:t>.响应文件的编制和签署</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4.6</w:t>
      </w:r>
      <w:r>
        <w:rPr>
          <w:rFonts w:hint="eastAsia" w:ascii="宋体" w:hAnsi="宋体" w:eastAsiaTheme="minorEastAsia" w:cstheme="minorBidi"/>
          <w:color w:val="auto"/>
          <w:sz w:val="24"/>
          <w:szCs w:val="24"/>
        </w:rPr>
        <w:t>响应文件正本1份、副本</w:t>
      </w:r>
      <w:r>
        <w:rPr>
          <w:rFonts w:hint="eastAsia" w:ascii="宋体" w:hAnsi="宋体" w:eastAsiaTheme="minorEastAsia" w:cstheme="minorBidi"/>
          <w:color w:val="auto"/>
          <w:sz w:val="24"/>
          <w:szCs w:val="24"/>
          <w:lang w:val="en-US" w:eastAsia="zh-CN"/>
        </w:rPr>
        <w:t>1</w:t>
      </w:r>
      <w:r>
        <w:rPr>
          <w:rFonts w:hint="eastAsia" w:ascii="宋体" w:hAnsi="宋体" w:eastAsiaTheme="minorEastAsia" w:cstheme="minorBidi"/>
          <w:color w:val="auto"/>
          <w:sz w:val="24"/>
          <w:szCs w:val="24"/>
        </w:rPr>
        <w:t>份，并在其封面上清楚地标明响应文件、采购项目名称、供应商名称以及“正本”或“副本”字样。若正本和副本有不一致的内容，以正本书面响应文件为准。</w:t>
      </w:r>
    </w:p>
    <w:bookmarkEnd w:id="39"/>
    <w:bookmarkEnd w:id="40"/>
    <w:bookmarkEnd w:id="41"/>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4.7</w:t>
      </w:r>
      <w:r>
        <w:rPr>
          <w:rFonts w:hint="eastAsia" w:ascii="宋体" w:hAnsi="宋体" w:eastAsiaTheme="minorEastAsia" w:cstheme="minorBidi"/>
          <w:color w:val="auto"/>
          <w:sz w:val="24"/>
          <w:szCs w:val="24"/>
        </w:rPr>
        <w:t>响应文件正本和副本均需打印或用不褪色、不变质的墨水书写，并在规定签章处签字和盖章。响应文件副本可采用正本的复印件。</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4.8</w:t>
      </w:r>
      <w:r>
        <w:rPr>
          <w:rFonts w:hint="eastAsia" w:ascii="宋体" w:hAnsi="宋体" w:eastAsiaTheme="minorEastAsia" w:cstheme="minorBidi"/>
          <w:color w:val="auto"/>
          <w:sz w:val="24"/>
          <w:szCs w:val="24"/>
        </w:rPr>
        <w:t>响应文件的打印和书写应清楚工整，任何行间插字、涂改或增删，必须由供应商的法定代表人或其授权代表签字并盖供应商公章。字迹潦草、表达不清或可能导致非唯一理解的响应文件可能被作为无效处理。</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4.9</w:t>
      </w:r>
      <w:r>
        <w:rPr>
          <w:rFonts w:hint="eastAsia" w:ascii="宋体" w:hAnsi="宋体" w:eastAsiaTheme="minorEastAsia" w:cstheme="minorBidi"/>
          <w:b w:val="0"/>
          <w:color w:val="auto"/>
          <w:sz w:val="24"/>
          <w:szCs w:val="24"/>
        </w:rPr>
        <w:t>（实质性要求）</w:t>
      </w:r>
      <w:r>
        <w:rPr>
          <w:rFonts w:hint="eastAsia" w:ascii="宋体" w:hAnsi="宋体" w:eastAsiaTheme="minorEastAsia" w:cstheme="minorBidi"/>
          <w:color w:val="auto"/>
          <w:sz w:val="24"/>
          <w:szCs w:val="24"/>
        </w:rPr>
        <w:t>响应文件应由供应商法定代表人/</w:t>
      </w:r>
      <w:r>
        <w:rPr>
          <w:rFonts w:hint="eastAsia" w:ascii="宋体" w:hAnsi="宋体" w:eastAsiaTheme="minorEastAsia" w:cstheme="minorBidi"/>
          <w:color w:val="auto"/>
          <w:sz w:val="24"/>
          <w:szCs w:val="24"/>
          <w:lang w:eastAsia="zh-CN"/>
        </w:rPr>
        <w:t>经营者</w:t>
      </w:r>
      <w:r>
        <w:rPr>
          <w:rFonts w:hint="eastAsia" w:ascii="宋体" w:hAnsi="宋体" w:eastAsiaTheme="minorEastAsia" w:cstheme="minorBidi"/>
          <w:color w:val="auto"/>
          <w:sz w:val="24"/>
          <w:szCs w:val="24"/>
        </w:rPr>
        <w:t>/本人或其授权代表在响应文件要求的地方签字（或加盖私人印章），要求加盖公章的地方加盖单位公章，不得使用专用章（如经济合同章、投标专用章等）或下属单位印章代替。</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4.10</w:t>
      </w:r>
      <w:r>
        <w:rPr>
          <w:rFonts w:hint="eastAsia" w:ascii="宋体" w:hAnsi="宋体" w:eastAsiaTheme="minorEastAsia" w:cstheme="minorBidi"/>
          <w:color w:val="auto"/>
          <w:sz w:val="24"/>
          <w:szCs w:val="24"/>
        </w:rPr>
        <w:t>响应文件正本和副本需要逐页编目编码。</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4.11</w:t>
      </w:r>
      <w:r>
        <w:rPr>
          <w:rFonts w:hint="eastAsia" w:ascii="宋体" w:hAnsi="宋体" w:eastAsiaTheme="minorEastAsia" w:cstheme="minorBidi"/>
          <w:color w:val="auto"/>
          <w:sz w:val="24"/>
          <w:szCs w:val="24"/>
        </w:rPr>
        <w:t>响应文件正本和副本应当采用胶装方式装订成册，不得散装或者合页装订。</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color w:val="auto"/>
          <w:sz w:val="24"/>
          <w:szCs w:val="24"/>
        </w:rPr>
      </w:pPr>
      <w:r>
        <w:rPr>
          <w:rFonts w:hint="eastAsia" w:ascii="宋体" w:hAnsi="宋体" w:cstheme="minorBidi"/>
          <w:color w:val="auto"/>
          <w:sz w:val="24"/>
          <w:szCs w:val="24"/>
          <w:lang w:val="en-US" w:eastAsia="zh-CN"/>
        </w:rPr>
        <w:t>4.12</w:t>
      </w:r>
      <w:r>
        <w:rPr>
          <w:rFonts w:hint="eastAsia" w:ascii="宋体" w:hAnsi="宋体" w:eastAsiaTheme="minorEastAsia" w:cstheme="minorBidi"/>
          <w:color w:val="auto"/>
          <w:sz w:val="24"/>
          <w:szCs w:val="24"/>
        </w:rPr>
        <w:t>响应文件统一用A4幅面纸印制，除另有规定外。</w:t>
      </w:r>
    </w:p>
    <w:p>
      <w:pPr>
        <w:keepNext w:val="0"/>
        <w:keepLines w:val="0"/>
        <w:pageBreakBefore w:val="0"/>
        <w:widowControl w:val="0"/>
        <w:kinsoku/>
        <w:wordWrap/>
        <w:overflowPunct/>
        <w:topLinePunct w:val="0"/>
        <w:autoSpaceDE/>
        <w:autoSpaceDN/>
        <w:bidi w:val="0"/>
        <w:adjustRightInd/>
        <w:snapToGrid/>
        <w:spacing w:after="0" w:line="440" w:lineRule="exact"/>
        <w:ind w:firstLine="480" w:firstLineChars="200"/>
        <w:textAlignment w:val="auto"/>
        <w:rPr>
          <w:rFonts w:hint="eastAsia" w:ascii="宋体" w:hAnsi="宋体" w:eastAsiaTheme="minorEastAsia" w:cstheme="minorBidi"/>
          <w:b w:val="0"/>
          <w:color w:val="auto"/>
          <w:sz w:val="24"/>
          <w:szCs w:val="24"/>
        </w:rPr>
      </w:pPr>
      <w:r>
        <w:rPr>
          <w:rFonts w:hint="eastAsia" w:ascii="宋体" w:hAnsi="宋体" w:cstheme="minorBidi"/>
          <w:color w:val="auto"/>
          <w:sz w:val="24"/>
          <w:szCs w:val="24"/>
          <w:lang w:val="en-US" w:eastAsia="zh-CN"/>
        </w:rPr>
        <w:t>4.13</w:t>
      </w:r>
      <w:r>
        <w:rPr>
          <w:rFonts w:hint="eastAsia" w:ascii="宋体" w:hAnsi="宋体" w:eastAsiaTheme="minorEastAsia" w:cstheme="minorBidi"/>
          <w:color w:val="auto"/>
          <w:sz w:val="24"/>
          <w:szCs w:val="24"/>
          <w:lang w:val="en-US" w:eastAsia="zh-CN"/>
        </w:rPr>
        <w:t>响应文件应密封递交。</w:t>
      </w:r>
      <w:r>
        <w:rPr>
          <w:rFonts w:hint="eastAsia" w:ascii="宋体" w:hAnsi="宋体" w:eastAsiaTheme="minorEastAsia" w:cstheme="minorBidi"/>
          <w:color w:val="auto"/>
          <w:sz w:val="24"/>
          <w:szCs w:val="24"/>
        </w:rPr>
        <w:t>未按以上要求进行密封和标注的响应文件，采购人将拒收或者在时间允许的范围内，要求修改完善后接收。</w:t>
      </w:r>
    </w:p>
    <w:p>
      <w:pPr>
        <w:keepNext w:val="0"/>
        <w:keepLines w:val="0"/>
        <w:pageBreakBefore w:val="0"/>
        <w:widowControl/>
        <w:kinsoku/>
        <w:wordWrap/>
        <w:overflowPunct/>
        <w:topLinePunct w:val="0"/>
        <w:autoSpaceDE/>
        <w:autoSpaceDN/>
        <w:bidi w:val="0"/>
        <w:snapToGrid/>
        <w:spacing w:after="120" w:line="440" w:lineRule="exact"/>
        <w:ind w:firstLine="480" w:firstLineChars="200"/>
        <w:rPr>
          <w:rFonts w:hint="eastAsia" w:ascii="宋体" w:hAnsi="宋体"/>
          <w:color w:val="auto"/>
          <w:sz w:val="24"/>
        </w:rPr>
      </w:pPr>
      <w:bookmarkStart w:id="42" w:name="_Toc183582226"/>
      <w:bookmarkStart w:id="43" w:name="_Toc77400781"/>
      <w:bookmarkStart w:id="44" w:name="_Toc183682363"/>
      <w:bookmarkStart w:id="45" w:name="_Toc217446053"/>
      <w:bookmarkStart w:id="46" w:name="_Toc89075877"/>
      <w:r>
        <w:rPr>
          <w:rFonts w:hint="eastAsia" w:ascii="宋体" w:hAnsi="宋体" w:cstheme="minorBidi"/>
          <w:b w:val="0"/>
          <w:color w:val="auto"/>
          <w:sz w:val="24"/>
          <w:szCs w:val="24"/>
          <w:lang w:val="en-US" w:eastAsia="zh-CN"/>
        </w:rPr>
        <w:t>4.14</w:t>
      </w:r>
      <w:r>
        <w:rPr>
          <w:rFonts w:hint="eastAsia" w:ascii="宋体" w:hAnsi="宋体" w:eastAsiaTheme="minorEastAsia" w:cstheme="minorBidi"/>
          <w:b w:val="0"/>
          <w:color w:val="auto"/>
          <w:sz w:val="24"/>
          <w:szCs w:val="24"/>
        </w:rPr>
        <w:t>响应文件的递交</w:t>
      </w:r>
      <w:r>
        <w:rPr>
          <w:rFonts w:hint="eastAsia" w:ascii="宋体" w:hAnsi="宋体" w:cstheme="minorBidi"/>
          <w:b w:val="0"/>
          <w:color w:val="auto"/>
          <w:sz w:val="24"/>
          <w:szCs w:val="24"/>
          <w:lang w:eastAsia="zh-CN"/>
        </w:rPr>
        <w:t>，</w:t>
      </w:r>
      <w:r>
        <w:rPr>
          <w:rFonts w:hint="eastAsia" w:ascii="宋体" w:hAnsi="宋体" w:eastAsiaTheme="minorEastAsia" w:cstheme="minorBidi"/>
          <w:color w:val="auto"/>
          <w:sz w:val="24"/>
          <w:szCs w:val="24"/>
        </w:rPr>
        <w:t>响应文件应于递交响应文件截止时间前送达指定地点，</w:t>
      </w:r>
      <w:r>
        <w:rPr>
          <w:rFonts w:hint="eastAsia" w:ascii="宋体" w:hAnsi="宋体" w:eastAsiaTheme="minorEastAsia" w:cstheme="minorBidi"/>
          <w:color w:val="auto"/>
          <w:sz w:val="24"/>
          <w:szCs w:val="24"/>
          <w:lang w:val="en-US" w:eastAsia="zh-CN"/>
        </w:rPr>
        <w:t>采购人</w:t>
      </w:r>
      <w:r>
        <w:rPr>
          <w:rFonts w:hint="eastAsia" w:ascii="宋体" w:hAnsi="宋体" w:eastAsiaTheme="minorEastAsia" w:cstheme="minorBidi"/>
          <w:color w:val="auto"/>
          <w:sz w:val="24"/>
          <w:szCs w:val="24"/>
        </w:rPr>
        <w:t>拒绝接收截止时间后送达的响应文件。本次采购</w:t>
      </w:r>
      <w:r>
        <w:rPr>
          <w:rFonts w:hint="eastAsia" w:ascii="宋体" w:hAnsi="宋体" w:eastAsiaTheme="minorEastAsia" w:cstheme="minorBidi"/>
          <w:color w:val="auto"/>
          <w:sz w:val="24"/>
          <w:szCs w:val="24"/>
          <w:lang w:val="en-US" w:eastAsia="zh-CN"/>
        </w:rPr>
        <w:t>不</w:t>
      </w:r>
      <w:r>
        <w:rPr>
          <w:rFonts w:hint="eastAsia" w:ascii="宋体" w:hAnsi="宋体" w:eastAsiaTheme="minorEastAsia" w:cstheme="minorBidi"/>
          <w:color w:val="auto"/>
          <w:sz w:val="24"/>
          <w:szCs w:val="24"/>
        </w:rPr>
        <w:t>接收邮寄的响应文件。</w:t>
      </w:r>
      <w:bookmarkEnd w:id="42"/>
      <w:bookmarkEnd w:id="43"/>
      <w:bookmarkEnd w:id="44"/>
      <w:bookmarkEnd w:id="45"/>
      <w:bookmarkEnd w:id="46"/>
    </w:p>
    <w:p>
      <w:pPr>
        <w:keepNext w:val="0"/>
        <w:keepLines w:val="0"/>
        <w:pageBreakBefore w:val="0"/>
        <w:widowControl/>
        <w:kinsoku/>
        <w:wordWrap/>
        <w:overflowPunct/>
        <w:topLinePunct w:val="0"/>
        <w:autoSpaceDE/>
        <w:autoSpaceDN/>
        <w:bidi w:val="0"/>
        <w:adjustRightInd/>
        <w:snapToGrid/>
        <w:spacing w:beforeAutospacing="0" w:after="120" w:afterAutospacing="0" w:line="440" w:lineRule="exact"/>
        <w:ind w:firstLine="480" w:firstLineChars="200"/>
        <w:jc w:val="left"/>
        <w:textAlignment w:val="auto"/>
        <w:rPr>
          <w:rFonts w:hint="eastAsia" w:ascii="宋体" w:hAnsi="宋体" w:eastAsiaTheme="minorEastAsia" w:cstheme="minorBidi"/>
          <w:b w:val="0"/>
          <w:bCs w:val="0"/>
          <w:i w:val="0"/>
          <w:caps w:val="0"/>
          <w:color w:val="auto"/>
          <w:spacing w:val="0"/>
          <w:kern w:val="2"/>
          <w:sz w:val="24"/>
          <w:szCs w:val="24"/>
          <w:lang w:val="en-US" w:eastAsia="zh-CN" w:bidi="ar"/>
        </w:rPr>
      </w:pPr>
      <w:bookmarkStart w:id="47" w:name="_Toc511032056"/>
      <w:r>
        <w:rPr>
          <w:rFonts w:hint="eastAsia" w:ascii="宋体" w:hAnsi="宋体" w:eastAsiaTheme="minorEastAsia" w:cstheme="minorBidi"/>
          <w:b w:val="0"/>
          <w:bCs w:val="0"/>
          <w:i w:val="0"/>
          <w:caps w:val="0"/>
          <w:color w:val="auto"/>
          <w:spacing w:val="0"/>
          <w:kern w:val="2"/>
          <w:sz w:val="24"/>
          <w:szCs w:val="24"/>
          <w:lang w:val="en-US" w:eastAsia="zh-CN" w:bidi="ar"/>
        </w:rPr>
        <w:t>五、评审</w:t>
      </w:r>
      <w:bookmarkEnd w:id="47"/>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b w:val="0"/>
          <w:bCs w:val="0"/>
          <w:color w:val="auto"/>
          <w:sz w:val="24"/>
          <w:szCs w:val="24"/>
          <w:lang w:val="en-US" w:eastAsia="zh-CN"/>
        </w:rPr>
      </w:pPr>
      <w:bookmarkStart w:id="48" w:name="_Toc511032057"/>
      <w:r>
        <w:rPr>
          <w:rFonts w:hint="eastAsia" w:ascii="宋体" w:hAnsi="宋体" w:cstheme="minorBidi"/>
          <w:b w:val="0"/>
          <w:bCs w:val="0"/>
          <w:color w:val="auto"/>
          <w:kern w:val="2"/>
          <w:sz w:val="24"/>
          <w:szCs w:val="24"/>
          <w:lang w:val="en-US" w:eastAsia="zh-CN"/>
        </w:rPr>
        <w:t>5.1</w:t>
      </w:r>
      <w:r>
        <w:rPr>
          <w:rFonts w:hint="eastAsia" w:ascii="宋体" w:hAnsi="宋体" w:eastAsiaTheme="minorEastAsia" w:cstheme="minorBidi"/>
          <w:b w:val="0"/>
          <w:bCs w:val="0"/>
          <w:color w:val="auto"/>
          <w:sz w:val="24"/>
          <w:szCs w:val="24"/>
          <w:lang w:val="en-US" w:eastAsia="zh-CN"/>
        </w:rPr>
        <w:t>本项目评审方法为：合格法</w:t>
      </w:r>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b w:val="0"/>
          <w:bCs w:val="0"/>
          <w:color w:val="auto"/>
          <w:sz w:val="24"/>
          <w:szCs w:val="24"/>
        </w:rPr>
      </w:pPr>
      <w:r>
        <w:rPr>
          <w:rFonts w:hint="eastAsia" w:ascii="宋体" w:hAnsi="宋体" w:cstheme="minorBidi"/>
          <w:b w:val="0"/>
          <w:bCs w:val="0"/>
          <w:color w:val="auto"/>
          <w:kern w:val="2"/>
          <w:sz w:val="24"/>
          <w:szCs w:val="24"/>
          <w:lang w:val="en-US" w:eastAsia="zh-CN"/>
        </w:rPr>
        <w:t>5.2</w:t>
      </w:r>
      <w:r>
        <w:rPr>
          <w:rFonts w:hint="eastAsia" w:ascii="宋体" w:hAnsi="宋体" w:eastAsiaTheme="minorEastAsia" w:cstheme="minorBidi"/>
          <w:b w:val="0"/>
          <w:bCs w:val="0"/>
          <w:color w:val="auto"/>
          <w:kern w:val="2"/>
          <w:sz w:val="24"/>
          <w:szCs w:val="24"/>
          <w:lang w:val="en-US" w:eastAsia="zh-CN"/>
        </w:rPr>
        <w:t>评审</w:t>
      </w:r>
      <w:r>
        <w:rPr>
          <w:rFonts w:hint="eastAsia" w:ascii="宋体" w:hAnsi="宋体" w:eastAsiaTheme="minorEastAsia" w:cstheme="minorBidi"/>
          <w:b w:val="0"/>
          <w:bCs w:val="0"/>
          <w:color w:val="auto"/>
          <w:kern w:val="2"/>
          <w:sz w:val="24"/>
          <w:szCs w:val="24"/>
        </w:rPr>
        <w:t>小组的组建及其评审工作按照</w:t>
      </w:r>
      <w:r>
        <w:rPr>
          <w:rFonts w:hint="eastAsia" w:ascii="宋体" w:hAnsi="宋体" w:eastAsiaTheme="minorEastAsia" w:cstheme="minorBidi"/>
          <w:b w:val="0"/>
          <w:bCs w:val="0"/>
          <w:color w:val="auto"/>
          <w:kern w:val="2"/>
          <w:sz w:val="24"/>
          <w:szCs w:val="24"/>
          <w:lang w:val="en-US" w:eastAsia="zh-CN"/>
        </w:rPr>
        <w:t>石棉县速丰物流有限责任公司采购管理办法</w:t>
      </w:r>
      <w:r>
        <w:rPr>
          <w:rFonts w:hint="eastAsia" w:ascii="宋体" w:hAnsi="宋体" w:eastAsiaTheme="minorEastAsia" w:cstheme="minorBidi"/>
          <w:b w:val="0"/>
          <w:bCs w:val="0"/>
          <w:color w:val="auto"/>
          <w:kern w:val="2"/>
          <w:sz w:val="24"/>
          <w:szCs w:val="24"/>
        </w:rPr>
        <w:t>规定进行。</w:t>
      </w:r>
      <w:bookmarkEnd w:id="48"/>
    </w:p>
    <w:p>
      <w:pPr>
        <w:keepNext w:val="0"/>
        <w:keepLines w:val="0"/>
        <w:pageBreakBefore w:val="0"/>
        <w:widowControl/>
        <w:kinsoku/>
        <w:wordWrap/>
        <w:overflowPunct/>
        <w:topLinePunct w:val="0"/>
        <w:autoSpaceDE/>
        <w:autoSpaceDN/>
        <w:bidi w:val="0"/>
        <w:adjustRightInd/>
        <w:snapToGrid/>
        <w:spacing w:beforeAutospacing="0" w:after="120" w:afterAutospacing="0" w:line="440" w:lineRule="exact"/>
        <w:ind w:firstLine="480" w:firstLineChars="200"/>
        <w:jc w:val="left"/>
        <w:textAlignment w:val="auto"/>
        <w:rPr>
          <w:rFonts w:hint="eastAsia" w:ascii="宋体" w:hAnsi="宋体" w:eastAsiaTheme="minorEastAsia" w:cstheme="minorBidi"/>
          <w:b w:val="0"/>
          <w:bCs w:val="0"/>
          <w:i w:val="0"/>
          <w:caps w:val="0"/>
          <w:color w:val="auto"/>
          <w:spacing w:val="0"/>
          <w:kern w:val="2"/>
          <w:sz w:val="24"/>
          <w:szCs w:val="24"/>
          <w:lang w:val="en-US" w:eastAsia="zh-CN" w:bidi="ar"/>
        </w:rPr>
      </w:pPr>
      <w:bookmarkStart w:id="49" w:name="_Toc511032058"/>
      <w:r>
        <w:rPr>
          <w:rFonts w:hint="eastAsia" w:ascii="宋体" w:hAnsi="宋体" w:eastAsiaTheme="minorEastAsia" w:cstheme="minorBidi"/>
          <w:b w:val="0"/>
          <w:bCs w:val="0"/>
          <w:i w:val="0"/>
          <w:caps w:val="0"/>
          <w:color w:val="auto"/>
          <w:spacing w:val="0"/>
          <w:kern w:val="2"/>
          <w:sz w:val="24"/>
          <w:szCs w:val="24"/>
          <w:lang w:val="en-US" w:eastAsia="zh-CN" w:bidi="ar"/>
        </w:rPr>
        <w:t>六、成交事项</w:t>
      </w:r>
      <w:bookmarkEnd w:id="49"/>
    </w:p>
    <w:p>
      <w:pPr>
        <w:keepNext w:val="0"/>
        <w:keepLines w:val="0"/>
        <w:pageBreakBefore w:val="0"/>
        <w:widowControl/>
        <w:kinsoku/>
        <w:wordWrap/>
        <w:overflowPunct/>
        <w:topLinePunct w:val="0"/>
        <w:autoSpaceDE/>
        <w:autoSpaceDN/>
        <w:bidi w:val="0"/>
        <w:adjustRightInd/>
        <w:snapToGrid/>
        <w:spacing w:after="120" w:line="440" w:lineRule="exact"/>
        <w:ind w:firstLine="480" w:firstLineChars="200"/>
        <w:textAlignment w:val="auto"/>
        <w:rPr>
          <w:rFonts w:hint="eastAsia" w:ascii="宋体" w:hAnsi="宋体" w:eastAsiaTheme="minorEastAsia" w:cstheme="minorBidi"/>
          <w:bCs w:val="0"/>
          <w:color w:val="auto"/>
          <w:kern w:val="2"/>
          <w:sz w:val="24"/>
          <w:szCs w:val="24"/>
        </w:rPr>
      </w:pPr>
      <w:bookmarkStart w:id="50" w:name="_Toc511032059"/>
      <w:r>
        <w:rPr>
          <w:rFonts w:hint="eastAsia" w:ascii="宋体" w:hAnsi="宋体" w:cstheme="minorBidi"/>
          <w:b w:val="0"/>
          <w:color w:val="auto"/>
          <w:sz w:val="24"/>
          <w:szCs w:val="24"/>
          <w:lang w:val="en-US" w:eastAsia="zh-CN"/>
        </w:rPr>
        <w:t>6</w:t>
      </w:r>
      <w:r>
        <w:rPr>
          <w:rFonts w:hint="eastAsia" w:ascii="宋体" w:hAnsi="宋体" w:eastAsiaTheme="minorEastAsia" w:cstheme="minorBidi"/>
          <w:b w:val="0"/>
          <w:color w:val="auto"/>
          <w:sz w:val="24"/>
          <w:szCs w:val="24"/>
        </w:rPr>
        <w:t>.确定</w:t>
      </w:r>
      <w:r>
        <w:rPr>
          <w:rFonts w:hint="eastAsia" w:ascii="宋体" w:hAnsi="宋体" w:eastAsiaTheme="minorEastAsia" w:cstheme="minorBidi"/>
          <w:b w:val="0"/>
          <w:color w:val="auto"/>
          <w:sz w:val="24"/>
          <w:szCs w:val="24"/>
          <w:lang w:val="en-US" w:eastAsia="zh-CN"/>
        </w:rPr>
        <w:t>入库</w:t>
      </w:r>
      <w:r>
        <w:rPr>
          <w:rFonts w:hint="eastAsia" w:ascii="宋体" w:hAnsi="宋体" w:eastAsiaTheme="minorEastAsia" w:cstheme="minorBidi"/>
          <w:b w:val="0"/>
          <w:color w:val="auto"/>
          <w:sz w:val="24"/>
          <w:szCs w:val="24"/>
        </w:rPr>
        <w:t>供应商</w:t>
      </w:r>
      <w:bookmarkEnd w:id="50"/>
      <w:r>
        <w:rPr>
          <w:rFonts w:hint="eastAsia" w:ascii="宋体" w:hAnsi="宋体" w:cstheme="minorBidi"/>
          <w:b w:val="0"/>
          <w:color w:val="auto"/>
          <w:sz w:val="24"/>
          <w:szCs w:val="24"/>
          <w:lang w:eastAsia="zh-CN"/>
        </w:rPr>
        <w:t>，</w:t>
      </w:r>
      <w:r>
        <w:rPr>
          <w:rFonts w:hint="eastAsia" w:ascii="宋体" w:hAnsi="宋体" w:eastAsiaTheme="minorEastAsia" w:cstheme="minorBidi"/>
          <w:bCs w:val="0"/>
          <w:color w:val="auto"/>
          <w:sz w:val="24"/>
          <w:szCs w:val="24"/>
          <w:lang w:val="en-US" w:eastAsia="zh-CN"/>
        </w:rPr>
        <w:t>通过资格审查供应商将</w:t>
      </w:r>
      <w:r>
        <w:rPr>
          <w:rFonts w:hint="eastAsia" w:ascii="宋体" w:hAnsi="宋体" w:eastAsiaTheme="minorEastAsia" w:cstheme="minorBidi"/>
          <w:bCs w:val="0"/>
          <w:color w:val="auto"/>
          <w:sz w:val="24"/>
          <w:szCs w:val="24"/>
        </w:rPr>
        <w:t>直接</w:t>
      </w:r>
      <w:r>
        <w:rPr>
          <w:rFonts w:hint="eastAsia" w:ascii="宋体" w:hAnsi="宋体" w:eastAsiaTheme="minorEastAsia" w:cstheme="minorBidi"/>
          <w:bCs w:val="0"/>
          <w:color w:val="auto"/>
          <w:sz w:val="24"/>
          <w:szCs w:val="24"/>
          <w:lang w:val="en-US" w:eastAsia="zh-CN"/>
        </w:rPr>
        <w:t>成为入库</w:t>
      </w:r>
      <w:r>
        <w:rPr>
          <w:rFonts w:hint="eastAsia" w:ascii="宋体" w:hAnsi="宋体" w:eastAsiaTheme="minorEastAsia" w:cstheme="minorBidi"/>
          <w:bCs w:val="0"/>
          <w:color w:val="auto"/>
          <w:sz w:val="24"/>
          <w:szCs w:val="24"/>
        </w:rPr>
        <w:t>供应商</w:t>
      </w:r>
      <w:r>
        <w:rPr>
          <w:rFonts w:hint="eastAsia" w:ascii="宋体" w:hAnsi="宋体" w:eastAsiaTheme="minorEastAsia" w:cstheme="minorBidi"/>
          <w:bCs w:val="0"/>
          <w:color w:val="auto"/>
          <w:kern w:val="2"/>
          <w:sz w:val="24"/>
          <w:szCs w:val="24"/>
        </w:rPr>
        <w:t>。</w:t>
      </w:r>
    </w:p>
    <w:p>
      <w:pPr>
        <w:jc w:val="center"/>
        <w:rPr>
          <w:rFonts w:hint="eastAsia"/>
          <w:b/>
          <w:color w:val="auto"/>
          <w:sz w:val="32"/>
          <w:szCs w:val="32"/>
        </w:rPr>
      </w:pPr>
    </w:p>
    <w:bookmarkEnd w:id="11"/>
    <w:p>
      <w:pPr>
        <w:rPr>
          <w:rFonts w:hint="eastAsia"/>
          <w:color w:val="auto"/>
        </w:rPr>
      </w:pPr>
      <w:bookmarkStart w:id="51" w:name="_Toc32338"/>
      <w:bookmarkStart w:id="52" w:name="_Toc11636"/>
      <w:bookmarkStart w:id="53" w:name="_Toc511032083"/>
      <w:bookmarkStart w:id="54" w:name="_Toc77400782"/>
      <w:bookmarkStart w:id="55" w:name="_Toc183682368"/>
      <w:bookmarkStart w:id="56" w:name="_Toc183582231"/>
      <w:bookmarkStart w:id="57" w:name="_Toc217446056"/>
      <w:bookmarkStart w:id="58" w:name="_Toc89075878"/>
    </w:p>
    <w:p>
      <w:pPr>
        <w:pStyle w:val="21"/>
        <w:rPr>
          <w:rFonts w:hint="eastAsia"/>
          <w:color w:val="auto"/>
        </w:rPr>
      </w:pPr>
    </w:p>
    <w:p>
      <w:pPr>
        <w:pStyle w:val="8"/>
        <w:rPr>
          <w:rFonts w:hint="eastAsia"/>
          <w:color w:val="auto"/>
        </w:rPr>
      </w:pPr>
    </w:p>
    <w:p>
      <w:pPr>
        <w:rPr>
          <w:rFonts w:hint="eastAsia"/>
          <w:color w:val="auto"/>
        </w:rPr>
      </w:pPr>
    </w:p>
    <w:p>
      <w:pPr>
        <w:pStyle w:val="21"/>
        <w:rPr>
          <w:rFonts w:hint="eastAsia"/>
          <w:color w:val="auto"/>
        </w:rPr>
      </w:pPr>
    </w:p>
    <w:p>
      <w:pPr>
        <w:pStyle w:val="8"/>
        <w:rPr>
          <w:rFonts w:hint="eastAsia"/>
          <w:color w:val="auto"/>
        </w:rPr>
      </w:pPr>
    </w:p>
    <w:p>
      <w:pPr>
        <w:rPr>
          <w:rFonts w:hint="eastAsia"/>
          <w:color w:val="auto"/>
        </w:rPr>
      </w:pPr>
    </w:p>
    <w:p>
      <w:pPr>
        <w:pStyle w:val="21"/>
        <w:rPr>
          <w:rFonts w:hint="eastAsia"/>
          <w:color w:val="auto"/>
        </w:rPr>
      </w:pPr>
    </w:p>
    <w:p>
      <w:pPr>
        <w:pStyle w:val="8"/>
        <w:rPr>
          <w:rFonts w:hint="eastAsia"/>
          <w:color w:val="auto"/>
        </w:rPr>
      </w:pPr>
    </w:p>
    <w:p>
      <w:pPr>
        <w:rPr>
          <w:rFonts w:hint="eastAsia"/>
          <w:color w:val="auto"/>
        </w:rPr>
      </w:pPr>
    </w:p>
    <w:p>
      <w:pPr>
        <w:pStyle w:val="21"/>
        <w:rPr>
          <w:rFonts w:hint="eastAsia"/>
          <w:color w:val="auto"/>
        </w:rPr>
      </w:pPr>
    </w:p>
    <w:p>
      <w:pPr>
        <w:pStyle w:val="8"/>
        <w:rPr>
          <w:rFonts w:hint="eastAsia"/>
          <w:color w:val="auto"/>
        </w:rPr>
      </w:pPr>
    </w:p>
    <w:p>
      <w:pPr>
        <w:rPr>
          <w:rFonts w:hint="eastAsia"/>
          <w:color w:val="auto"/>
        </w:rPr>
      </w:pPr>
    </w:p>
    <w:p>
      <w:pPr>
        <w:pStyle w:val="21"/>
        <w:rPr>
          <w:rFonts w:hint="eastAsia"/>
          <w:color w:val="auto"/>
        </w:rPr>
      </w:pPr>
    </w:p>
    <w:p>
      <w:pPr>
        <w:pStyle w:val="8"/>
        <w:rPr>
          <w:rFonts w:hint="eastAsia"/>
        </w:rPr>
      </w:pPr>
    </w:p>
    <w:p>
      <w:pPr>
        <w:rPr>
          <w:rFonts w:hint="eastAsia"/>
          <w:color w:val="auto"/>
          <w:sz w:val="44"/>
          <w:szCs w:val="44"/>
        </w:rPr>
      </w:pPr>
      <w:r>
        <w:rPr>
          <w:rFonts w:hint="eastAsia"/>
          <w:color w:val="auto"/>
          <w:sz w:val="44"/>
          <w:szCs w:val="44"/>
        </w:rPr>
        <w:br w:type="page"/>
      </w:r>
    </w:p>
    <w:p>
      <w:pPr>
        <w:pStyle w:val="13"/>
        <w:rPr>
          <w:rFonts w:hint="eastAsia"/>
          <w:color w:val="auto"/>
          <w:sz w:val="44"/>
          <w:szCs w:val="44"/>
        </w:rPr>
      </w:pPr>
      <w:r>
        <w:rPr>
          <w:rFonts w:hint="eastAsia"/>
          <w:color w:val="auto"/>
          <w:sz w:val="44"/>
          <w:szCs w:val="44"/>
        </w:rPr>
        <w:t>第三章  供应商资格条件要求</w:t>
      </w:r>
      <w:bookmarkEnd w:id="51"/>
      <w:bookmarkEnd w:id="52"/>
      <w:bookmarkEnd w:id="53"/>
    </w:p>
    <w:p>
      <w:pPr>
        <w:pStyle w:val="25"/>
        <w:spacing w:line="440" w:lineRule="exact"/>
        <w:ind w:firstLine="480"/>
        <w:rPr>
          <w:rFonts w:hint="eastAsia" w:ascii="宋体" w:hAnsi="宋体" w:cs="宋体"/>
          <w:color w:val="auto"/>
          <w:sz w:val="24"/>
        </w:rPr>
      </w:pPr>
    </w:p>
    <w:p>
      <w:pPr>
        <w:pStyle w:val="25"/>
        <w:ind w:firstLine="720" w:firstLineChars="300"/>
        <w:rPr>
          <w:rFonts w:hint="eastAsia" w:ascii="宋体" w:hAnsi="宋体" w:cs="宋体"/>
          <w:color w:val="auto"/>
          <w:sz w:val="24"/>
        </w:rPr>
      </w:pPr>
      <w:r>
        <w:rPr>
          <w:rFonts w:hint="eastAsia" w:ascii="宋体" w:hAnsi="宋体" w:cs="宋体"/>
          <w:color w:val="auto"/>
          <w:sz w:val="24"/>
        </w:rPr>
        <w:t>1.具有独立承担民事责任的能力；</w:t>
      </w:r>
    </w:p>
    <w:p>
      <w:pPr>
        <w:tabs>
          <w:tab w:val="left" w:pos="7665"/>
        </w:tabs>
        <w:spacing w:line="360" w:lineRule="auto"/>
        <w:ind w:firstLine="720" w:firstLineChars="300"/>
        <w:rPr>
          <w:rFonts w:hint="eastAsia" w:ascii="宋体" w:hAnsi="宋体" w:cs="宋体"/>
          <w:color w:val="auto"/>
          <w:sz w:val="24"/>
        </w:rPr>
      </w:pPr>
      <w:r>
        <w:rPr>
          <w:rFonts w:hint="eastAsia" w:ascii="宋体" w:hAnsi="宋体" w:cs="宋体"/>
          <w:color w:val="auto"/>
          <w:sz w:val="24"/>
        </w:rPr>
        <w:t>2.具有良好的商业信誉和健全的财务会计制度；</w:t>
      </w:r>
    </w:p>
    <w:p>
      <w:pPr>
        <w:tabs>
          <w:tab w:val="left" w:pos="7665"/>
        </w:tabs>
        <w:spacing w:line="360" w:lineRule="auto"/>
        <w:ind w:firstLine="720" w:firstLineChars="300"/>
        <w:rPr>
          <w:rFonts w:hint="eastAsia" w:ascii="宋体" w:hAnsi="宋体" w:cs="宋体"/>
          <w:color w:val="auto"/>
          <w:sz w:val="24"/>
        </w:rPr>
      </w:pPr>
      <w:r>
        <w:rPr>
          <w:rFonts w:hint="eastAsia" w:ascii="宋体" w:hAnsi="宋体" w:cs="宋体"/>
          <w:color w:val="auto"/>
          <w:sz w:val="24"/>
        </w:rPr>
        <w:t>3.具有履行合同所必须的设备和专业技术能力；</w:t>
      </w:r>
    </w:p>
    <w:p>
      <w:pPr>
        <w:tabs>
          <w:tab w:val="left" w:pos="7665"/>
        </w:tabs>
        <w:spacing w:line="360" w:lineRule="auto"/>
        <w:ind w:firstLine="720" w:firstLineChars="300"/>
        <w:rPr>
          <w:rFonts w:hint="eastAsia" w:ascii="宋体" w:hAnsi="宋体" w:cs="宋体"/>
          <w:color w:val="auto"/>
          <w:sz w:val="24"/>
        </w:rPr>
      </w:pPr>
      <w:r>
        <w:rPr>
          <w:rFonts w:hint="eastAsia" w:ascii="宋体" w:hAnsi="宋体" w:cs="宋体"/>
          <w:color w:val="auto"/>
          <w:sz w:val="24"/>
        </w:rPr>
        <w:t>4.具有依法缴纳税收和社会保障资金的良好记录；</w:t>
      </w:r>
    </w:p>
    <w:p>
      <w:pPr>
        <w:tabs>
          <w:tab w:val="left" w:pos="7665"/>
        </w:tabs>
        <w:spacing w:line="360" w:lineRule="auto"/>
        <w:ind w:firstLine="720" w:firstLineChars="300"/>
        <w:rPr>
          <w:rFonts w:hint="eastAsia" w:ascii="宋体" w:hAnsi="宋体" w:cs="宋体"/>
          <w:color w:val="auto"/>
          <w:sz w:val="24"/>
        </w:rPr>
      </w:pPr>
      <w:r>
        <w:rPr>
          <w:rFonts w:hint="eastAsia" w:ascii="宋体" w:hAnsi="宋体" w:cs="宋体"/>
          <w:color w:val="auto"/>
          <w:sz w:val="24"/>
        </w:rPr>
        <w:t>5.参加</w:t>
      </w:r>
      <w:r>
        <w:rPr>
          <w:rFonts w:hint="eastAsia" w:ascii="宋体" w:hAnsi="宋体" w:cs="宋体"/>
          <w:color w:val="auto"/>
          <w:sz w:val="24"/>
          <w:lang w:val="en-US" w:eastAsia="zh-CN"/>
        </w:rPr>
        <w:t>本次入库</w:t>
      </w:r>
      <w:r>
        <w:rPr>
          <w:rFonts w:hint="eastAsia" w:ascii="宋体" w:hAnsi="宋体" w:cs="宋体"/>
          <w:color w:val="auto"/>
          <w:sz w:val="24"/>
        </w:rPr>
        <w:t>活动前三年内，在经营活动中没有重大违法记录；</w:t>
      </w:r>
    </w:p>
    <w:p>
      <w:pPr>
        <w:pStyle w:val="25"/>
        <w:ind w:firstLine="720" w:firstLineChars="300"/>
        <w:rPr>
          <w:rFonts w:hint="eastAsia" w:ascii="宋体" w:hAnsi="宋体" w:cs="宋体"/>
          <w:color w:val="auto"/>
          <w:sz w:val="24"/>
        </w:rPr>
      </w:pPr>
      <w:r>
        <w:rPr>
          <w:rFonts w:hint="eastAsia" w:ascii="宋体" w:hAnsi="宋体" w:cs="宋体"/>
          <w:color w:val="auto"/>
          <w:sz w:val="24"/>
        </w:rPr>
        <w:t>6.法律、行政法规规定的其他条件；</w:t>
      </w:r>
    </w:p>
    <w:p>
      <w:pPr>
        <w:pStyle w:val="25"/>
        <w:spacing w:line="420" w:lineRule="exact"/>
        <w:ind w:firstLine="720" w:firstLineChars="300"/>
        <w:rPr>
          <w:rFonts w:hint="eastAsia" w:ascii="宋体" w:hAnsi="宋体" w:cs="宋体" w:eastAsiaTheme="minorEastAsia"/>
          <w:color w:val="auto"/>
          <w:sz w:val="24"/>
          <w:lang w:eastAsia="zh-CN"/>
        </w:rPr>
      </w:pPr>
      <w:r>
        <w:rPr>
          <w:rFonts w:hint="eastAsia" w:ascii="宋体" w:hAnsi="宋体" w:cs="宋体"/>
          <w:bCs/>
          <w:color w:val="auto"/>
          <w:sz w:val="24"/>
        </w:rPr>
        <w:t>7.</w:t>
      </w:r>
      <w:r>
        <w:rPr>
          <w:rFonts w:hint="eastAsia" w:ascii="宋体" w:hAnsi="宋体" w:cs="宋体"/>
          <w:bCs/>
          <w:color w:val="auto"/>
          <w:sz w:val="24"/>
          <w:lang w:val="en-US" w:eastAsia="zh-CN"/>
        </w:rPr>
        <w:t>其他</w:t>
      </w:r>
      <w:r>
        <w:rPr>
          <w:rFonts w:hint="eastAsia" w:ascii="宋体" w:hAnsi="宋体" w:cs="宋体"/>
          <w:bCs/>
          <w:color w:val="auto"/>
          <w:sz w:val="24"/>
        </w:rPr>
        <w:t>的特殊条</w:t>
      </w:r>
      <w:r>
        <w:rPr>
          <w:rFonts w:hint="eastAsia" w:ascii="宋体" w:hAnsi="宋体" w:cs="宋体"/>
          <w:bCs w:val="0"/>
          <w:color w:val="auto"/>
          <w:sz w:val="24"/>
        </w:rPr>
        <w:t>件：</w:t>
      </w:r>
      <w:r>
        <w:rPr>
          <w:rFonts w:hint="eastAsia" w:ascii="宋体" w:hAnsi="宋体" w:cs="宋体" w:eastAsiaTheme="minorEastAsia"/>
          <w:i w:val="0"/>
          <w:iCs w:val="0"/>
          <w:color w:val="auto"/>
          <w:sz w:val="24"/>
          <w:szCs w:val="24"/>
          <w:lang w:eastAsia="zh-CN"/>
        </w:rPr>
        <w:t>物流企业需</w:t>
      </w:r>
      <w:r>
        <w:rPr>
          <w:rFonts w:hint="eastAsia" w:ascii="宋体" w:hAnsi="宋体" w:cs="宋体" w:eastAsiaTheme="minorEastAsia"/>
          <w:i w:val="0"/>
          <w:iCs w:val="0"/>
          <w:color w:val="auto"/>
          <w:sz w:val="24"/>
          <w:szCs w:val="24"/>
        </w:rPr>
        <w:t>具备道路经营运输许可证</w:t>
      </w:r>
      <w:r>
        <w:rPr>
          <w:rFonts w:hint="eastAsia" w:ascii="宋体" w:hAnsi="宋体" w:cs="宋体" w:eastAsiaTheme="minorEastAsia"/>
          <w:i w:val="0"/>
          <w:iCs w:val="0"/>
          <w:color w:val="auto"/>
          <w:sz w:val="24"/>
          <w:szCs w:val="24"/>
          <w:lang w:eastAsia="zh-CN"/>
        </w:rPr>
        <w:t>，个体工商户需具备运输许可证</w:t>
      </w:r>
      <w:r>
        <w:rPr>
          <w:rFonts w:hint="eastAsia" w:ascii="宋体" w:hAnsi="宋体" w:cs="宋体" w:eastAsiaTheme="minorEastAsia"/>
          <w:i w:val="0"/>
          <w:iCs w:val="0"/>
          <w:color w:val="auto"/>
          <w:sz w:val="24"/>
          <w:szCs w:val="24"/>
        </w:rPr>
        <w:t>。</w:t>
      </w:r>
      <w:r>
        <w:rPr>
          <w:rFonts w:hint="eastAsia" w:ascii="宋体" w:hAnsi="宋体" w:cs="宋体"/>
          <w:bCs w:val="0"/>
          <w:color w:val="auto"/>
          <w:sz w:val="24"/>
          <w:lang w:val="en-US" w:eastAsia="zh-CN"/>
        </w:rPr>
        <w:t>。</w:t>
      </w:r>
    </w:p>
    <w:p>
      <w:pPr>
        <w:pStyle w:val="25"/>
        <w:spacing w:line="420" w:lineRule="exact"/>
        <w:ind w:firstLine="720" w:firstLineChars="300"/>
        <w:rPr>
          <w:rFonts w:hint="eastAsia"/>
          <w:color w:val="auto"/>
          <w:sz w:val="24"/>
          <w:lang w:val="en-US" w:eastAsia="zh-CN"/>
        </w:rPr>
      </w:pPr>
    </w:p>
    <w:p>
      <w:pPr>
        <w:pStyle w:val="25"/>
        <w:spacing w:line="420" w:lineRule="exact"/>
        <w:ind w:firstLine="720" w:firstLineChars="300"/>
        <w:rPr>
          <w:rFonts w:hint="eastAsia" w:eastAsia="宋体"/>
          <w:color w:val="auto"/>
          <w:sz w:val="24"/>
          <w:lang w:eastAsia="zh-CN"/>
        </w:rPr>
      </w:pPr>
    </w:p>
    <w:p>
      <w:pPr>
        <w:spacing w:line="360" w:lineRule="auto"/>
        <w:ind w:firstLine="540" w:firstLineChars="225"/>
        <w:rPr>
          <w:rFonts w:hint="eastAsia" w:ascii="宋体" w:hAnsi="宋体"/>
          <w:color w:val="auto"/>
          <w:sz w:val="24"/>
        </w:rPr>
      </w:pPr>
    </w:p>
    <w:p>
      <w:pPr>
        <w:spacing w:line="360" w:lineRule="auto"/>
        <w:ind w:firstLine="540" w:firstLineChars="225"/>
        <w:rPr>
          <w:rFonts w:hint="eastAsia" w:ascii="宋体" w:hAnsi="宋体"/>
          <w:color w:val="auto"/>
          <w:sz w:val="24"/>
        </w:rPr>
      </w:pPr>
    </w:p>
    <w:p>
      <w:pPr>
        <w:spacing w:line="360" w:lineRule="auto"/>
        <w:rPr>
          <w:rFonts w:hint="eastAsia" w:ascii="宋体" w:hAnsi="宋体"/>
          <w:color w:val="auto"/>
          <w:sz w:val="24"/>
        </w:rPr>
      </w:pPr>
    </w:p>
    <w:p>
      <w:pPr>
        <w:pStyle w:val="8"/>
        <w:rPr>
          <w:rFonts w:hint="eastAsia"/>
          <w:color w:val="auto"/>
        </w:rPr>
      </w:pPr>
      <w:bookmarkStart w:id="59" w:name="_Toc30879"/>
      <w:bookmarkStart w:id="60" w:name="_Toc511032084"/>
      <w:bookmarkStart w:id="61" w:name="_Toc25141"/>
    </w:p>
    <w:p>
      <w:pPr>
        <w:rPr>
          <w:rFonts w:hint="eastAsia"/>
          <w:color w:val="auto"/>
        </w:rPr>
      </w:pPr>
    </w:p>
    <w:p>
      <w:pPr>
        <w:pStyle w:val="21"/>
        <w:rPr>
          <w:rFonts w:hint="eastAsia"/>
          <w:color w:val="auto"/>
        </w:rPr>
      </w:pPr>
    </w:p>
    <w:p>
      <w:pPr>
        <w:pStyle w:val="8"/>
        <w:rPr>
          <w:rFonts w:hint="eastAsia"/>
          <w:color w:val="auto"/>
        </w:rPr>
      </w:pPr>
    </w:p>
    <w:p>
      <w:pPr>
        <w:rPr>
          <w:rFonts w:hint="eastAsia"/>
          <w:color w:val="auto"/>
        </w:rPr>
      </w:pPr>
    </w:p>
    <w:p>
      <w:pPr>
        <w:pStyle w:val="21"/>
        <w:rPr>
          <w:rFonts w:hint="eastAsia"/>
          <w:color w:val="auto"/>
        </w:rPr>
      </w:pPr>
    </w:p>
    <w:p>
      <w:pPr>
        <w:rPr>
          <w:rFonts w:hint="eastAsia"/>
          <w:color w:val="auto"/>
        </w:rPr>
      </w:pPr>
    </w:p>
    <w:p>
      <w:pPr>
        <w:pStyle w:val="21"/>
        <w:rPr>
          <w:rFonts w:hint="eastAsia"/>
          <w:color w:val="auto"/>
        </w:rPr>
      </w:pPr>
    </w:p>
    <w:p>
      <w:pPr>
        <w:pStyle w:val="8"/>
        <w:rPr>
          <w:rFonts w:hint="eastAsia"/>
          <w:color w:val="auto"/>
        </w:rPr>
      </w:pPr>
    </w:p>
    <w:p>
      <w:pPr>
        <w:rPr>
          <w:rFonts w:hint="eastAsia"/>
          <w:color w:val="auto"/>
        </w:rPr>
      </w:pPr>
    </w:p>
    <w:p>
      <w:pPr>
        <w:pStyle w:val="21"/>
        <w:rPr>
          <w:rFonts w:hint="eastAsia"/>
          <w:color w:val="auto"/>
        </w:rPr>
      </w:pPr>
    </w:p>
    <w:p>
      <w:pPr>
        <w:pStyle w:val="8"/>
        <w:rPr>
          <w:rFonts w:hint="eastAsia"/>
          <w:color w:val="auto"/>
        </w:rPr>
      </w:pPr>
    </w:p>
    <w:p>
      <w:pPr>
        <w:rPr>
          <w:rFonts w:hint="eastAsia"/>
          <w:color w:val="auto"/>
        </w:rPr>
      </w:pPr>
    </w:p>
    <w:p>
      <w:pPr>
        <w:pStyle w:val="21"/>
        <w:rPr>
          <w:rFonts w:hint="eastAsia"/>
          <w:color w:val="auto"/>
        </w:rPr>
      </w:pPr>
    </w:p>
    <w:p>
      <w:pPr>
        <w:pStyle w:val="8"/>
        <w:rPr>
          <w:rFonts w:hint="eastAsia"/>
          <w:color w:val="auto"/>
        </w:rPr>
      </w:pPr>
    </w:p>
    <w:p>
      <w:pPr>
        <w:rPr>
          <w:rFonts w:hint="eastAsia"/>
          <w:color w:val="auto"/>
        </w:rPr>
      </w:pPr>
    </w:p>
    <w:p>
      <w:pPr>
        <w:pStyle w:val="21"/>
        <w:rPr>
          <w:rFonts w:hint="eastAsia"/>
          <w:color w:val="auto"/>
        </w:rPr>
      </w:pPr>
    </w:p>
    <w:p>
      <w:pPr>
        <w:pStyle w:val="8"/>
        <w:rPr>
          <w:rFonts w:hint="eastAsia"/>
          <w:color w:val="auto"/>
        </w:rPr>
      </w:pPr>
    </w:p>
    <w:p>
      <w:pPr>
        <w:rPr>
          <w:rFonts w:hint="eastAsia"/>
          <w:color w:val="auto"/>
        </w:rPr>
      </w:pPr>
      <w:r>
        <w:rPr>
          <w:rFonts w:hint="eastAsia"/>
          <w:color w:val="auto"/>
        </w:rPr>
        <w:br w:type="page"/>
      </w:r>
    </w:p>
    <w:p>
      <w:pPr>
        <w:pStyle w:val="13"/>
        <w:jc w:val="center"/>
        <w:rPr>
          <w:rFonts w:hint="eastAsia"/>
          <w:color w:val="auto"/>
          <w:sz w:val="44"/>
          <w:szCs w:val="44"/>
        </w:rPr>
      </w:pPr>
      <w:r>
        <w:rPr>
          <w:rFonts w:hint="eastAsia"/>
          <w:color w:val="auto"/>
          <w:sz w:val="44"/>
          <w:szCs w:val="44"/>
        </w:rPr>
        <w:t>第四章  供应商资格证明材料</w:t>
      </w:r>
      <w:bookmarkEnd w:id="59"/>
      <w:bookmarkEnd w:id="60"/>
      <w:bookmarkEnd w:id="61"/>
    </w:p>
    <w:p>
      <w:pPr>
        <w:pStyle w:val="25"/>
        <w:spacing w:line="420" w:lineRule="exact"/>
        <w:ind w:firstLine="720" w:firstLineChars="300"/>
        <w:rPr>
          <w:rFonts w:hint="eastAsia" w:ascii="宋体" w:hAnsi="宋体" w:cs="宋体"/>
          <w:color w:val="auto"/>
          <w:sz w:val="24"/>
        </w:rPr>
      </w:pPr>
    </w:p>
    <w:p>
      <w:pPr>
        <w:pStyle w:val="25"/>
        <w:spacing w:line="420" w:lineRule="exact"/>
        <w:ind w:firstLine="720" w:firstLineChars="300"/>
        <w:jc w:val="left"/>
        <w:rPr>
          <w:rFonts w:hint="eastAsia" w:ascii="宋体" w:hAnsi="宋体" w:eastAsia="宋体" w:cs="宋体"/>
          <w:color w:val="auto"/>
          <w:sz w:val="24"/>
          <w:lang w:eastAsia="zh-CN"/>
        </w:rPr>
      </w:pPr>
      <w:r>
        <w:rPr>
          <w:rFonts w:hint="eastAsia" w:ascii="宋体" w:hAnsi="宋体" w:cs="宋体"/>
          <w:color w:val="auto"/>
          <w:sz w:val="24"/>
        </w:rPr>
        <w:t>1、提供合格的营业执照、组织机构代码证、税务登记证（或“三证合一”的营业执照）</w:t>
      </w:r>
      <w:r>
        <w:rPr>
          <w:rFonts w:hint="eastAsia" w:ascii="宋体" w:hAnsi="宋体" w:cs="宋体"/>
          <w:color w:val="auto"/>
          <w:sz w:val="24"/>
          <w:lang w:eastAsia="zh-CN"/>
        </w:rPr>
        <w:t>，</w:t>
      </w:r>
      <w:r>
        <w:rPr>
          <w:rFonts w:hint="eastAsia" w:ascii="宋体" w:hAnsi="宋体" w:cs="宋体" w:eastAsiaTheme="minorEastAsia"/>
          <w:i w:val="0"/>
          <w:iCs w:val="0"/>
          <w:color w:val="auto"/>
          <w:sz w:val="24"/>
          <w:szCs w:val="24"/>
          <w:lang w:eastAsia="zh-CN"/>
        </w:rPr>
        <w:t>企业</w:t>
      </w:r>
      <w:r>
        <w:rPr>
          <w:rFonts w:hint="eastAsia" w:ascii="宋体" w:hAnsi="宋体" w:cs="宋体"/>
          <w:i w:val="0"/>
          <w:iCs w:val="0"/>
          <w:color w:val="auto"/>
          <w:sz w:val="24"/>
          <w:szCs w:val="24"/>
          <w:lang w:eastAsia="zh-CN"/>
        </w:rPr>
        <w:t>法人</w:t>
      </w:r>
      <w:r>
        <w:rPr>
          <w:rFonts w:hint="eastAsia" w:ascii="宋体" w:hAnsi="宋体" w:cs="宋体" w:eastAsiaTheme="minorEastAsia"/>
          <w:i w:val="0"/>
          <w:iCs w:val="0"/>
          <w:color w:val="auto"/>
          <w:sz w:val="24"/>
          <w:szCs w:val="24"/>
          <w:lang w:eastAsia="zh-CN"/>
        </w:rPr>
        <w:t>需</w:t>
      </w:r>
      <w:r>
        <w:rPr>
          <w:rFonts w:hint="eastAsia" w:ascii="宋体" w:hAnsi="宋体" w:cs="宋体"/>
          <w:i w:val="0"/>
          <w:iCs w:val="0"/>
          <w:color w:val="auto"/>
          <w:sz w:val="24"/>
          <w:szCs w:val="24"/>
          <w:lang w:eastAsia="zh-CN"/>
        </w:rPr>
        <w:t>提供</w:t>
      </w:r>
      <w:r>
        <w:rPr>
          <w:rFonts w:hint="eastAsia" w:ascii="宋体" w:hAnsi="宋体" w:cs="宋体" w:eastAsiaTheme="minorEastAsia"/>
          <w:i w:val="0"/>
          <w:iCs w:val="0"/>
          <w:color w:val="auto"/>
          <w:sz w:val="24"/>
          <w:szCs w:val="24"/>
        </w:rPr>
        <w:t>道路经营运输许可证</w:t>
      </w:r>
      <w:r>
        <w:rPr>
          <w:rFonts w:hint="eastAsia" w:ascii="宋体" w:hAnsi="宋体" w:cs="宋体" w:eastAsiaTheme="minorEastAsia"/>
          <w:i w:val="0"/>
          <w:iCs w:val="0"/>
          <w:color w:val="auto"/>
          <w:sz w:val="24"/>
          <w:szCs w:val="24"/>
          <w:lang w:eastAsia="zh-CN"/>
        </w:rPr>
        <w:t>，个体工商户需</w:t>
      </w:r>
      <w:r>
        <w:rPr>
          <w:rFonts w:hint="eastAsia" w:ascii="宋体" w:hAnsi="宋体" w:cs="宋体"/>
          <w:i w:val="0"/>
          <w:iCs w:val="0"/>
          <w:color w:val="auto"/>
          <w:sz w:val="24"/>
          <w:szCs w:val="24"/>
          <w:lang w:eastAsia="zh-CN"/>
        </w:rPr>
        <w:t>提供</w:t>
      </w:r>
      <w:r>
        <w:rPr>
          <w:rFonts w:hint="eastAsia" w:ascii="宋体" w:hAnsi="宋体" w:cs="宋体" w:eastAsiaTheme="minorEastAsia"/>
          <w:i w:val="0"/>
          <w:iCs w:val="0"/>
          <w:color w:val="auto"/>
          <w:sz w:val="24"/>
          <w:szCs w:val="24"/>
          <w:lang w:eastAsia="zh-CN"/>
        </w:rPr>
        <w:t>运输许可证</w:t>
      </w:r>
      <w:r>
        <w:rPr>
          <w:rFonts w:hint="eastAsia" w:ascii="宋体" w:hAnsi="宋体" w:cs="宋体" w:eastAsiaTheme="minorEastAsia"/>
          <w:i w:val="0"/>
          <w:iCs w:val="0"/>
          <w:color w:val="auto"/>
          <w:sz w:val="24"/>
          <w:szCs w:val="24"/>
        </w:rPr>
        <w:t>。</w:t>
      </w:r>
    </w:p>
    <w:p>
      <w:pPr>
        <w:autoSpaceDE w:val="0"/>
        <w:autoSpaceDN w:val="0"/>
        <w:adjustRightInd w:val="0"/>
        <w:spacing w:line="460" w:lineRule="exact"/>
        <w:ind w:firstLine="480" w:firstLineChars="200"/>
        <w:rPr>
          <w:rFonts w:hint="eastAsia" w:ascii="宋体" w:hAnsi="宋体" w:cs="宋体"/>
          <w:color w:val="auto"/>
          <w:kern w:val="0"/>
          <w:sz w:val="24"/>
          <w:lang w:val="zh-CN"/>
        </w:rPr>
      </w:pPr>
      <w:r>
        <w:rPr>
          <w:rFonts w:hint="eastAsia" w:ascii="宋体" w:hAnsi="宋体" w:cs="宋体"/>
          <w:color w:val="auto"/>
          <w:sz w:val="24"/>
        </w:rPr>
        <w:t>2、</w:t>
      </w:r>
      <w:r>
        <w:rPr>
          <w:rFonts w:hint="eastAsia" w:ascii="宋体" w:hAnsi="宋体" w:cs="宋体"/>
          <w:color w:val="auto"/>
          <w:kern w:val="0"/>
          <w:sz w:val="24"/>
          <w:lang w:val="zh-CN"/>
        </w:rPr>
        <w:t>具备健全的财务会计制度的证明材料；</w:t>
      </w:r>
    </w:p>
    <w:p>
      <w:pPr>
        <w:autoSpaceDE w:val="0"/>
        <w:autoSpaceDN w:val="0"/>
        <w:adjustRightInd w:val="0"/>
        <w:spacing w:line="460" w:lineRule="exact"/>
        <w:ind w:firstLine="480" w:firstLineChars="200"/>
        <w:rPr>
          <w:rFonts w:hint="eastAsia" w:ascii="宋体" w:hAnsi="宋体" w:cs="宋体"/>
          <w:color w:val="auto"/>
          <w:sz w:val="24"/>
        </w:rPr>
      </w:pPr>
      <w:r>
        <w:rPr>
          <w:rFonts w:hint="eastAsia" w:ascii="宋体" w:hAnsi="宋体" w:cs="宋体"/>
          <w:color w:val="auto"/>
          <w:kern w:val="0"/>
          <w:sz w:val="24"/>
          <w:lang w:val="zh-CN"/>
        </w:rPr>
        <w:t>①</w:t>
      </w:r>
      <w:r>
        <w:rPr>
          <w:rFonts w:hint="eastAsia" w:ascii="宋体" w:hAnsi="宋体" w:cs="宋体"/>
          <w:color w:val="auto"/>
          <w:sz w:val="24"/>
        </w:rPr>
        <w:t>提供</w:t>
      </w:r>
      <w:r>
        <w:rPr>
          <w:rFonts w:hint="eastAsia" w:ascii="宋体" w:hAnsi="宋体" w:cs="宋体"/>
          <w:color w:val="auto"/>
          <w:sz w:val="24"/>
          <w:lang w:val="en-US" w:eastAsia="zh-CN"/>
        </w:rPr>
        <w:t>2020</w:t>
      </w:r>
      <w:r>
        <w:rPr>
          <w:rFonts w:hint="eastAsia" w:ascii="宋体" w:hAnsi="宋体" w:cs="宋体"/>
          <w:color w:val="auto"/>
          <w:sz w:val="24"/>
        </w:rPr>
        <w:t>年或20</w:t>
      </w:r>
      <w:r>
        <w:rPr>
          <w:rFonts w:hint="eastAsia" w:ascii="宋体" w:hAnsi="宋体" w:cs="宋体"/>
          <w:color w:val="auto"/>
          <w:sz w:val="24"/>
          <w:lang w:val="en-US" w:eastAsia="zh-CN"/>
        </w:rPr>
        <w:t>21</w:t>
      </w:r>
      <w:r>
        <w:rPr>
          <w:rFonts w:hint="eastAsia" w:ascii="宋体" w:hAnsi="宋体" w:cs="宋体"/>
          <w:color w:val="auto"/>
          <w:sz w:val="24"/>
        </w:rPr>
        <w:t>年度的财务报表（至少包含资产负债表、现金流量表、利润表）</w:t>
      </w:r>
      <w:r>
        <w:rPr>
          <w:rFonts w:hint="eastAsia" w:ascii="宋体" w:hAnsi="宋体" w:cs="宋体"/>
          <w:color w:val="auto"/>
          <w:kern w:val="0"/>
          <w:sz w:val="24"/>
          <w:lang w:val="zh-CN"/>
        </w:rPr>
        <w:t>，②也可提供截至投标文件递交截止日一年内银行出具的资信证明，③也可提供在工商备案的公司章程或提供“健全的财务会计制度”承诺书。</w:t>
      </w:r>
    </w:p>
    <w:p>
      <w:pPr>
        <w:pStyle w:val="6"/>
        <w:spacing w:before="125"/>
        <w:ind w:left="0" w:firstLine="482" w:firstLineChars="200"/>
        <w:rPr>
          <w:rFonts w:hint="eastAsia" w:ascii="宋体" w:hAnsi="宋体" w:eastAsia="宋体" w:cs="宋体"/>
          <w:color w:val="auto"/>
          <w:szCs w:val="22"/>
          <w:lang w:val="en-US" w:bidi="ar-SA"/>
        </w:rPr>
      </w:pPr>
      <w:r>
        <w:rPr>
          <w:rFonts w:hint="eastAsia" w:ascii="宋体" w:hAnsi="宋体" w:eastAsia="宋体" w:cs="宋体"/>
          <w:color w:val="auto"/>
          <w:szCs w:val="22"/>
          <w:lang w:val="en-US" w:bidi="ar-SA"/>
        </w:rPr>
        <w:t>注：以上①②③项均具有同等效力，提供一项即可。以上材料均需复印件加盖公章。</w:t>
      </w:r>
    </w:p>
    <w:p>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3、法定代表人</w:t>
      </w:r>
      <w:r>
        <w:rPr>
          <w:rFonts w:hint="eastAsia" w:ascii="宋体" w:hAnsi="宋体" w:cs="宋体"/>
          <w:color w:val="auto"/>
          <w:sz w:val="24"/>
          <w:lang w:eastAsia="zh-CN"/>
        </w:rPr>
        <w:t>或经营者</w:t>
      </w:r>
      <w:r>
        <w:rPr>
          <w:rFonts w:hint="eastAsia" w:ascii="宋体" w:hAnsi="宋体" w:cs="宋体"/>
          <w:color w:val="auto"/>
          <w:sz w:val="24"/>
        </w:rPr>
        <w:t>授权书；（原件）</w:t>
      </w:r>
    </w:p>
    <w:p>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4、法定代表人</w:t>
      </w:r>
      <w:r>
        <w:rPr>
          <w:rFonts w:hint="eastAsia" w:ascii="宋体" w:hAnsi="宋体" w:cs="宋体"/>
          <w:color w:val="auto"/>
          <w:sz w:val="24"/>
          <w:lang w:eastAsia="zh-CN"/>
        </w:rPr>
        <w:t>或经营者</w:t>
      </w:r>
      <w:r>
        <w:rPr>
          <w:rFonts w:hint="eastAsia" w:ascii="宋体" w:hAnsi="宋体" w:cs="宋体"/>
          <w:color w:val="auto"/>
          <w:sz w:val="24"/>
        </w:rPr>
        <w:t>和授权代表身份证；（复印件盖供应商公章）</w:t>
      </w:r>
    </w:p>
    <w:p>
      <w:pPr>
        <w:pStyle w:val="6"/>
        <w:tabs>
          <w:tab w:val="left" w:pos="963"/>
        </w:tabs>
        <w:spacing w:before="4" w:line="360" w:lineRule="auto"/>
        <w:ind w:left="0" w:leftChars="0" w:firstLine="480" w:firstLineChars="200"/>
        <w:jc w:val="left"/>
        <w:rPr>
          <w:rFonts w:hint="eastAsia" w:ascii="宋体" w:hAnsi="宋体" w:eastAsia="宋体" w:cs="宋体"/>
          <w:b w:val="0"/>
          <w:bCs w:val="0"/>
          <w:color w:val="auto"/>
          <w:szCs w:val="22"/>
          <w:lang w:val="en-US" w:bidi="ar-SA"/>
        </w:rPr>
      </w:pPr>
      <w:r>
        <w:rPr>
          <w:rFonts w:hint="eastAsia" w:ascii="宋体" w:hAnsi="宋体" w:eastAsia="宋体" w:cs="宋体"/>
          <w:b w:val="0"/>
          <w:bCs w:val="0"/>
          <w:color w:val="auto"/>
          <w:szCs w:val="22"/>
          <w:lang w:val="en-US" w:bidi="ar-SA"/>
        </w:rPr>
        <w:t>5、具有依法缴纳税收和社会保障资金的良好记录的证明材料：</w:t>
      </w:r>
    </w:p>
    <w:p>
      <w:pPr>
        <w:pStyle w:val="31"/>
        <w:tabs>
          <w:tab w:val="left" w:pos="1079"/>
          <w:tab w:val="left" w:pos="1080"/>
        </w:tabs>
        <w:spacing w:line="360" w:lineRule="auto"/>
        <w:jc w:val="left"/>
        <w:rPr>
          <w:rFonts w:hint="eastAsia" w:ascii="宋体" w:hAnsi="宋体" w:cs="宋体"/>
          <w:color w:val="auto"/>
          <w:sz w:val="24"/>
          <w:szCs w:val="22"/>
        </w:rPr>
      </w:pPr>
      <w:r>
        <w:rPr>
          <w:rFonts w:hint="eastAsia" w:ascii="宋体" w:hAnsi="宋体" w:cs="宋体"/>
          <w:color w:val="auto"/>
          <w:sz w:val="24"/>
          <w:szCs w:val="22"/>
        </w:rPr>
        <w:t>①提供 20</w:t>
      </w:r>
      <w:r>
        <w:rPr>
          <w:rFonts w:hint="eastAsia" w:ascii="宋体" w:hAnsi="宋体" w:cs="宋体"/>
          <w:color w:val="auto"/>
          <w:sz w:val="24"/>
          <w:szCs w:val="22"/>
          <w:lang w:val="en-US" w:eastAsia="zh-CN"/>
        </w:rPr>
        <w:t>21</w:t>
      </w:r>
      <w:r>
        <w:rPr>
          <w:rFonts w:hint="eastAsia" w:ascii="宋体" w:hAnsi="宋体" w:cs="宋体"/>
          <w:color w:val="auto"/>
          <w:sz w:val="24"/>
          <w:szCs w:val="22"/>
        </w:rPr>
        <w:t>年以来任意</w:t>
      </w:r>
      <w:r>
        <w:rPr>
          <w:rFonts w:hint="eastAsia" w:ascii="宋体" w:hAnsi="宋体" w:cs="宋体"/>
          <w:color w:val="auto"/>
          <w:sz w:val="24"/>
          <w:szCs w:val="22"/>
          <w:lang w:val="en-US" w:eastAsia="zh-CN"/>
        </w:rPr>
        <w:t>三</w:t>
      </w:r>
      <w:r>
        <w:rPr>
          <w:rFonts w:hint="eastAsia" w:ascii="宋体" w:hAnsi="宋体" w:cs="宋体"/>
          <w:color w:val="auto"/>
          <w:sz w:val="24"/>
          <w:szCs w:val="22"/>
        </w:rPr>
        <w:t>个月的社保缴纳以及纳税的相关证明材料复印件加盖公章（企业为免税企业的，需提供税务机关出具的相关的证明材料）；</w:t>
      </w:r>
    </w:p>
    <w:p>
      <w:pPr>
        <w:pStyle w:val="31"/>
        <w:tabs>
          <w:tab w:val="left" w:pos="1079"/>
          <w:tab w:val="left" w:pos="1080"/>
        </w:tabs>
        <w:spacing w:line="360" w:lineRule="auto"/>
        <w:ind w:left="0" w:leftChars="0" w:right="686" w:firstLine="480" w:firstLineChars="200"/>
        <w:jc w:val="left"/>
        <w:rPr>
          <w:rFonts w:hint="eastAsia" w:ascii="宋体" w:hAnsi="宋体" w:cs="宋体"/>
          <w:color w:val="auto"/>
          <w:sz w:val="24"/>
          <w:szCs w:val="22"/>
        </w:rPr>
      </w:pPr>
      <w:r>
        <w:rPr>
          <w:rFonts w:hint="eastAsia" w:ascii="宋体" w:hAnsi="宋体" w:cs="宋体"/>
          <w:color w:val="auto"/>
          <w:sz w:val="24"/>
          <w:szCs w:val="22"/>
        </w:rPr>
        <w:t xml:space="preserve">②提供具有依法缴纳税收和社会保障资金的良好记录的承诺函；（原件加盖公章） </w:t>
      </w:r>
    </w:p>
    <w:p>
      <w:pPr>
        <w:pStyle w:val="31"/>
        <w:tabs>
          <w:tab w:val="left" w:pos="1079"/>
          <w:tab w:val="left" w:pos="1080"/>
        </w:tabs>
        <w:spacing w:line="458" w:lineRule="auto"/>
        <w:ind w:right="686"/>
        <w:jc w:val="left"/>
        <w:rPr>
          <w:rFonts w:hint="eastAsia" w:ascii="宋体" w:hAnsi="宋体" w:cs="宋体"/>
          <w:b/>
          <w:bCs/>
          <w:color w:val="auto"/>
          <w:sz w:val="24"/>
          <w:szCs w:val="22"/>
        </w:rPr>
      </w:pPr>
      <w:r>
        <w:rPr>
          <w:rFonts w:hint="eastAsia" w:ascii="宋体" w:hAnsi="宋体" w:cs="宋体"/>
          <w:b/>
          <w:bCs/>
          <w:color w:val="auto"/>
          <w:sz w:val="24"/>
          <w:szCs w:val="22"/>
        </w:rPr>
        <w:t>注：以上①②项均具有同等效力，提供一项即可。</w:t>
      </w:r>
    </w:p>
    <w:p>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6、具有良好的商业信誉和健全的财务会计制度、具有履行合同所必需的设备和专业技术能力、参加</w:t>
      </w:r>
      <w:r>
        <w:rPr>
          <w:rFonts w:hint="eastAsia" w:ascii="宋体" w:hAnsi="宋体" w:cs="宋体"/>
          <w:color w:val="auto"/>
          <w:sz w:val="24"/>
          <w:lang w:val="en-US" w:eastAsia="zh-CN"/>
        </w:rPr>
        <w:t>入库</w:t>
      </w:r>
      <w:r>
        <w:rPr>
          <w:rFonts w:hint="eastAsia" w:ascii="宋体" w:hAnsi="宋体" w:cs="宋体"/>
          <w:color w:val="auto"/>
          <w:sz w:val="24"/>
        </w:rPr>
        <w:t>活动前三年内，在经营活动中没有重大违法记录的承诺函；（原件）</w:t>
      </w:r>
    </w:p>
    <w:p>
      <w:pPr>
        <w:tabs>
          <w:tab w:val="left" w:pos="7556"/>
        </w:tabs>
        <w:spacing w:after="50" w:line="420" w:lineRule="exact"/>
        <w:jc w:val="right"/>
        <w:rPr>
          <w:rFonts w:hint="eastAsia" w:ascii="宋体" w:hAnsi="宋体" w:eastAsia="宋体" w:cs="宋体"/>
          <w:color w:val="auto"/>
          <w:kern w:val="0"/>
          <w:sz w:val="24"/>
          <w:lang w:eastAsia="zh-CN"/>
        </w:rPr>
      </w:pPr>
    </w:p>
    <w:p>
      <w:pPr>
        <w:spacing w:line="360" w:lineRule="auto"/>
        <w:rPr>
          <w:rFonts w:hint="eastAsia" w:ascii="宋体" w:hAnsi="宋体"/>
          <w:color w:val="auto"/>
          <w:sz w:val="24"/>
        </w:rPr>
      </w:pPr>
    </w:p>
    <w:p>
      <w:pPr>
        <w:spacing w:line="360" w:lineRule="auto"/>
        <w:rPr>
          <w:rFonts w:hint="eastAsia" w:ascii="宋体" w:hAnsi="宋体"/>
          <w:color w:val="auto"/>
          <w:sz w:val="24"/>
        </w:rPr>
      </w:pPr>
      <w:r>
        <w:rPr>
          <w:rFonts w:hint="eastAsia" w:ascii="宋体" w:hAnsi="宋体"/>
          <w:color w:val="auto"/>
          <w:sz w:val="24"/>
        </w:rPr>
        <w:t>注：1.本章要求提供的相关证明材料应当与第三章的规定要求对应，除供应商自愿以外，不能要求供应商提供额外的证明材料。如果要求提供额外的证明材料，供应商有权拒绝提供，且不影响响应文件的有效性和完整性。</w:t>
      </w:r>
    </w:p>
    <w:p>
      <w:pPr>
        <w:spacing w:line="360" w:lineRule="auto"/>
        <w:ind w:firstLine="240" w:firstLineChars="100"/>
        <w:rPr>
          <w:rFonts w:hint="eastAsia" w:ascii="宋体" w:hAnsi="宋体"/>
          <w:color w:val="auto"/>
          <w:sz w:val="24"/>
        </w:rPr>
      </w:pPr>
      <w:r>
        <w:rPr>
          <w:rFonts w:hint="eastAsia" w:ascii="宋体" w:hAnsi="宋体"/>
          <w:color w:val="auto"/>
          <w:sz w:val="24"/>
        </w:rPr>
        <w:t>2.本章要求提供的相关证明材料应当结合采购项目具体情况和供应商的组织机构性质确定，不得一概而论。</w:t>
      </w:r>
    </w:p>
    <w:p>
      <w:pPr>
        <w:pStyle w:val="21"/>
        <w:rPr>
          <w:rFonts w:hint="eastAsia"/>
        </w:rPr>
      </w:pPr>
      <w:bookmarkStart w:id="62" w:name="_Toc511032085"/>
      <w:bookmarkStart w:id="63" w:name="_Toc16132"/>
      <w:bookmarkStart w:id="64" w:name="_Toc28842"/>
    </w:p>
    <w:p>
      <w:pPr>
        <w:pStyle w:val="13"/>
        <w:rPr>
          <w:rFonts w:hint="eastAsia"/>
          <w:color w:val="auto"/>
          <w:sz w:val="44"/>
          <w:szCs w:val="44"/>
        </w:rPr>
      </w:pPr>
      <w:r>
        <w:rPr>
          <w:rFonts w:hint="eastAsia"/>
          <w:color w:val="auto"/>
          <w:sz w:val="44"/>
          <w:szCs w:val="44"/>
        </w:rPr>
        <w:t xml:space="preserve">第五章  </w:t>
      </w:r>
      <w:r>
        <w:rPr>
          <w:rFonts w:hint="eastAsia"/>
          <w:color w:val="auto"/>
          <w:sz w:val="44"/>
          <w:szCs w:val="44"/>
          <w:lang w:eastAsia="zh-CN"/>
        </w:rPr>
        <w:t>入库服务</w:t>
      </w:r>
      <w:r>
        <w:rPr>
          <w:rFonts w:hint="eastAsia"/>
          <w:color w:val="auto"/>
          <w:sz w:val="44"/>
          <w:szCs w:val="44"/>
        </w:rPr>
        <w:t>要求</w:t>
      </w:r>
      <w:bookmarkEnd w:id="62"/>
      <w:bookmarkEnd w:id="63"/>
      <w:bookmarkEnd w:id="64"/>
    </w:p>
    <w:p>
      <w:pPr>
        <w:spacing w:line="360" w:lineRule="auto"/>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一、项目概述</w:t>
      </w:r>
    </w:p>
    <w:p>
      <w:pPr>
        <w:pStyle w:val="8"/>
        <w:numPr>
          <w:ilvl w:val="0"/>
          <w:numId w:val="0"/>
        </w:num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kern w:val="2"/>
          <w:sz w:val="24"/>
          <w:szCs w:val="24"/>
          <w:lang w:val="en-US" w:eastAsia="zh-CN" w:bidi="ar-SA"/>
        </w:rPr>
        <w:t>本项目为石棉县速丰物流有限责任公司</w:t>
      </w:r>
      <w:r>
        <w:rPr>
          <w:rFonts w:hint="eastAsia" w:ascii="宋体" w:hAnsi="宋体" w:cs="宋体"/>
          <w:color w:val="auto"/>
          <w:kern w:val="2"/>
          <w:sz w:val="24"/>
          <w:szCs w:val="24"/>
          <w:lang w:val="en-US" w:eastAsia="zh-CN" w:bidi="ar-SA"/>
        </w:rPr>
        <w:t>道路运输服务</w:t>
      </w:r>
      <w:r>
        <w:rPr>
          <w:rFonts w:hint="eastAsia" w:ascii="宋体" w:hAnsi="宋体" w:eastAsia="宋体" w:cs="宋体"/>
          <w:color w:val="auto"/>
          <w:kern w:val="2"/>
          <w:sz w:val="24"/>
          <w:szCs w:val="24"/>
          <w:lang w:val="en-US" w:eastAsia="zh-CN" w:bidi="ar-SA"/>
        </w:rPr>
        <w:t>供应商入库（补入库）。</w:t>
      </w:r>
      <w:r>
        <w:rPr>
          <w:rFonts w:hint="eastAsia" w:ascii="宋体" w:hAnsi="宋体" w:eastAsia="宋体" w:cs="宋体"/>
          <w:color w:val="auto"/>
          <w:sz w:val="24"/>
          <w:szCs w:val="24"/>
          <w:lang w:val="en-US" w:eastAsia="zh-CN"/>
        </w:rPr>
        <w:t>通过审查供应商即可入库，供应商入库后，采购人根据采购项目实际需求在库内随机抽取供应商提供</w:t>
      </w:r>
      <w:r>
        <w:rPr>
          <w:rFonts w:hint="eastAsia" w:ascii="宋体" w:hAnsi="宋体" w:cs="宋体"/>
          <w:color w:val="auto"/>
          <w:sz w:val="24"/>
          <w:szCs w:val="24"/>
          <w:lang w:val="en-US" w:eastAsia="zh-CN"/>
        </w:rPr>
        <w:t>运输</w:t>
      </w:r>
      <w:r>
        <w:rPr>
          <w:rFonts w:hint="eastAsia" w:ascii="宋体" w:hAnsi="宋体" w:eastAsia="宋体" w:cs="宋体"/>
          <w:color w:val="auto"/>
          <w:sz w:val="24"/>
          <w:szCs w:val="24"/>
          <w:lang w:val="en-US" w:eastAsia="zh-CN"/>
        </w:rPr>
        <w:t>服务。</w:t>
      </w:r>
    </w:p>
    <w:p>
      <w:pPr>
        <w:spacing w:line="360" w:lineRule="auto"/>
        <w:rPr>
          <w:rFonts w:hint="eastAsia" w:ascii="宋体" w:hAnsi="宋体" w:eastAsia="宋体" w:cs="宋体"/>
          <w:b/>
          <w:color w:val="auto"/>
          <w:sz w:val="24"/>
          <w:szCs w:val="24"/>
          <w:lang w:val="en-US" w:eastAsia="zh-CN"/>
        </w:rPr>
      </w:pPr>
      <w:bookmarkStart w:id="65" w:name="_Toc217446095"/>
      <w:r>
        <w:rPr>
          <w:rFonts w:hint="eastAsia" w:ascii="宋体" w:hAnsi="宋体" w:eastAsia="宋体" w:cs="宋体"/>
          <w:b/>
          <w:color w:val="auto"/>
          <w:sz w:val="24"/>
          <w:szCs w:val="24"/>
          <w:lang w:val="en-US" w:eastAsia="zh-CN"/>
        </w:rPr>
        <w:t>二、入库要求</w:t>
      </w:r>
    </w:p>
    <w:p>
      <w:pPr>
        <w:tabs>
          <w:tab w:val="left" w:pos="7665"/>
        </w:tabs>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lang w:val="en-US" w:eastAsia="zh-CN"/>
        </w:rPr>
        <w:t>（1）</w:t>
      </w:r>
      <w:r>
        <w:rPr>
          <w:rFonts w:hint="eastAsia" w:ascii="宋体" w:hAnsi="宋体" w:eastAsia="宋体" w:cs="宋体"/>
          <w:color w:val="000000"/>
          <w:sz w:val="24"/>
          <w:szCs w:val="24"/>
          <w:lang w:val="en-US" w:eastAsia="zh-CN"/>
        </w:rPr>
        <w:t>供应商入库后如发现提供虚假资料或不遵守相关承诺，采购人有权取消入库资格并录入信用记录，取消其后期参与</w:t>
      </w:r>
      <w:r>
        <w:rPr>
          <w:rFonts w:hint="eastAsia" w:ascii="宋体" w:hAnsi="宋体" w:eastAsia="宋体" w:cs="宋体"/>
          <w:color w:val="000000"/>
          <w:kern w:val="2"/>
          <w:sz w:val="24"/>
          <w:szCs w:val="24"/>
          <w:lang w:val="en-US" w:eastAsia="zh-CN" w:bidi="ar-SA"/>
        </w:rPr>
        <w:t>石棉县速丰物流有限责任公司的所有</w:t>
      </w:r>
      <w:r>
        <w:rPr>
          <w:rFonts w:hint="eastAsia" w:ascii="宋体" w:hAnsi="宋体" w:eastAsia="宋体" w:cs="宋体"/>
          <w:color w:val="000000"/>
          <w:sz w:val="24"/>
          <w:szCs w:val="24"/>
          <w:lang w:val="en-US" w:eastAsia="zh-CN"/>
        </w:rPr>
        <w:t>合作资格。</w:t>
      </w:r>
    </w:p>
    <w:p>
      <w:pPr>
        <w:tabs>
          <w:tab w:val="left" w:pos="7665"/>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lang w:val="en-US" w:eastAsia="zh-CN"/>
        </w:rPr>
        <w:t>（2）</w:t>
      </w:r>
      <w:r>
        <w:rPr>
          <w:rFonts w:hint="eastAsia" w:ascii="宋体" w:hAnsi="宋体" w:eastAsia="宋体" w:cs="宋体"/>
          <w:color w:val="000000"/>
          <w:kern w:val="2"/>
          <w:sz w:val="24"/>
          <w:szCs w:val="24"/>
          <w:lang w:val="en-US" w:eastAsia="zh-CN" w:bidi="ar-SA"/>
        </w:rPr>
        <w:t>营业范围要求：投标人须为在中华人民共和国境内工商注册登记的独立法人，并符合本次招标项目经营范围</w:t>
      </w:r>
      <w:r>
        <w:rPr>
          <w:rFonts w:hint="eastAsia" w:ascii="宋体" w:hAnsi="宋体" w:cs="宋体"/>
          <w:color w:val="000000"/>
          <w:kern w:val="2"/>
          <w:sz w:val="24"/>
          <w:szCs w:val="24"/>
          <w:lang w:val="en-US" w:eastAsia="zh-CN" w:bidi="ar-SA"/>
        </w:rPr>
        <w:t>。</w:t>
      </w:r>
      <w:r>
        <w:rPr>
          <w:rFonts w:hint="eastAsia" w:ascii="宋体" w:hAnsi="宋体" w:eastAsia="宋体" w:cs="宋体"/>
          <w:color w:val="000000"/>
          <w:sz w:val="24"/>
        </w:rPr>
        <w:t xml:space="preserve"> </w:t>
      </w:r>
    </w:p>
    <w:p>
      <w:pPr>
        <w:tabs>
          <w:tab w:val="left" w:pos="7665"/>
        </w:tabs>
        <w:spacing w:line="360" w:lineRule="auto"/>
        <w:ind w:firstLine="480" w:firstLineChars="200"/>
        <w:rPr>
          <w:rFonts w:hint="eastAsia" w:ascii="宋体" w:hAnsi="宋体" w:eastAsia="宋体" w:cs="宋体"/>
          <w:color w:val="auto"/>
          <w:sz w:val="24"/>
          <w:lang w:val="en-US" w:eastAsia="zh-CN"/>
        </w:rPr>
      </w:pPr>
    </w:p>
    <w:bookmarkEnd w:id="54"/>
    <w:bookmarkEnd w:id="55"/>
    <w:bookmarkEnd w:id="56"/>
    <w:bookmarkEnd w:id="57"/>
    <w:bookmarkEnd w:id="58"/>
    <w:bookmarkEnd w:id="65"/>
    <w:p>
      <w:pPr>
        <w:pStyle w:val="13"/>
        <w:jc w:val="both"/>
        <w:outlineLvl w:val="9"/>
        <w:rPr>
          <w:rFonts w:hint="eastAsia"/>
          <w:color w:val="auto"/>
          <w:sz w:val="44"/>
          <w:szCs w:val="44"/>
        </w:rPr>
      </w:pPr>
      <w:bookmarkStart w:id="66" w:name="_Toc25560"/>
      <w:bookmarkStart w:id="67" w:name="_Toc511032116"/>
      <w:bookmarkStart w:id="68" w:name="_Toc18520"/>
      <w:bookmarkStart w:id="69" w:name="_Toc183682369"/>
      <w:bookmarkStart w:id="70" w:name="_Toc217446057"/>
      <w:bookmarkStart w:id="71" w:name="_Toc183582232"/>
    </w:p>
    <w:p>
      <w:pPr>
        <w:rPr>
          <w:rFonts w:hint="eastAsia"/>
          <w:color w:val="auto"/>
          <w:sz w:val="44"/>
          <w:szCs w:val="44"/>
        </w:rPr>
      </w:pPr>
    </w:p>
    <w:p>
      <w:pPr>
        <w:pStyle w:val="21"/>
        <w:rPr>
          <w:rFonts w:hint="eastAsia"/>
          <w:color w:val="auto"/>
          <w:sz w:val="44"/>
          <w:szCs w:val="44"/>
        </w:rPr>
      </w:pPr>
    </w:p>
    <w:p>
      <w:pPr>
        <w:pStyle w:val="8"/>
        <w:rPr>
          <w:rFonts w:hint="eastAsia"/>
          <w:color w:val="auto"/>
          <w:sz w:val="44"/>
          <w:szCs w:val="44"/>
        </w:rPr>
      </w:pPr>
    </w:p>
    <w:p>
      <w:pPr>
        <w:rPr>
          <w:rFonts w:hint="eastAsia"/>
          <w:color w:val="auto"/>
          <w:sz w:val="44"/>
          <w:szCs w:val="44"/>
        </w:rPr>
      </w:pPr>
    </w:p>
    <w:p>
      <w:pPr>
        <w:pStyle w:val="21"/>
        <w:rPr>
          <w:rFonts w:hint="eastAsia"/>
          <w:color w:val="auto"/>
        </w:rPr>
      </w:pPr>
    </w:p>
    <w:p>
      <w:pPr>
        <w:pStyle w:val="21"/>
        <w:rPr>
          <w:rFonts w:hint="eastAsia"/>
          <w:color w:val="auto"/>
        </w:rPr>
      </w:pPr>
    </w:p>
    <w:p>
      <w:pPr>
        <w:rPr>
          <w:rFonts w:hint="eastAsia"/>
          <w:color w:val="auto"/>
          <w:sz w:val="44"/>
          <w:szCs w:val="44"/>
        </w:rPr>
      </w:pPr>
    </w:p>
    <w:p>
      <w:pPr>
        <w:pStyle w:val="21"/>
        <w:rPr>
          <w:rFonts w:hint="eastAsia"/>
          <w:color w:val="auto"/>
        </w:rPr>
      </w:pPr>
    </w:p>
    <w:p>
      <w:pPr>
        <w:pStyle w:val="8"/>
        <w:rPr>
          <w:rFonts w:hint="eastAsia"/>
        </w:rPr>
      </w:pPr>
    </w:p>
    <w:p>
      <w:pPr>
        <w:pStyle w:val="13"/>
        <w:rPr>
          <w:rFonts w:hint="eastAsia"/>
          <w:color w:val="auto"/>
          <w:sz w:val="44"/>
          <w:szCs w:val="44"/>
        </w:rPr>
      </w:pPr>
    </w:p>
    <w:p>
      <w:pPr>
        <w:rPr>
          <w:rFonts w:hint="eastAsia"/>
          <w:color w:val="auto"/>
          <w:sz w:val="44"/>
          <w:szCs w:val="44"/>
        </w:rPr>
      </w:pPr>
      <w:r>
        <w:rPr>
          <w:rFonts w:hint="eastAsia"/>
          <w:color w:val="auto"/>
          <w:sz w:val="44"/>
          <w:szCs w:val="44"/>
        </w:rPr>
        <w:br w:type="page"/>
      </w:r>
    </w:p>
    <w:p>
      <w:pPr>
        <w:pStyle w:val="13"/>
        <w:rPr>
          <w:rFonts w:hint="eastAsia"/>
          <w:color w:val="auto"/>
          <w:sz w:val="44"/>
          <w:szCs w:val="44"/>
        </w:rPr>
      </w:pPr>
      <w:r>
        <w:rPr>
          <w:rFonts w:hint="eastAsia"/>
          <w:color w:val="auto"/>
          <w:sz w:val="44"/>
          <w:szCs w:val="44"/>
        </w:rPr>
        <w:t>第</w:t>
      </w:r>
      <w:r>
        <w:rPr>
          <w:rFonts w:hint="eastAsia"/>
          <w:color w:val="auto"/>
          <w:sz w:val="44"/>
          <w:szCs w:val="44"/>
          <w:lang w:val="en-US" w:eastAsia="zh-CN"/>
        </w:rPr>
        <w:t>六</w:t>
      </w:r>
      <w:r>
        <w:rPr>
          <w:rFonts w:hint="eastAsia"/>
          <w:color w:val="auto"/>
          <w:sz w:val="44"/>
          <w:szCs w:val="44"/>
        </w:rPr>
        <w:t>章  响应文件格式</w:t>
      </w:r>
      <w:bookmarkEnd w:id="66"/>
      <w:bookmarkEnd w:id="67"/>
      <w:bookmarkEnd w:id="68"/>
    </w:p>
    <w:p>
      <w:pPr>
        <w:tabs>
          <w:tab w:val="left" w:pos="7665"/>
        </w:tabs>
        <w:spacing w:line="400" w:lineRule="exact"/>
        <w:ind w:firstLine="480"/>
        <w:rPr>
          <w:rFonts w:hint="eastAsia" w:ascii="宋体" w:hAnsi="宋体"/>
          <w:bCs/>
          <w:color w:val="auto"/>
          <w:sz w:val="24"/>
        </w:rPr>
      </w:pPr>
    </w:p>
    <w:p>
      <w:pPr>
        <w:jc w:val="center"/>
        <w:rPr>
          <w:rFonts w:hint="eastAsia"/>
          <w:b/>
          <w:color w:val="auto"/>
          <w:sz w:val="32"/>
          <w:szCs w:val="32"/>
        </w:rPr>
      </w:pPr>
    </w:p>
    <w:p>
      <w:pPr>
        <w:spacing w:line="360" w:lineRule="auto"/>
        <w:ind w:firstLine="200"/>
        <w:rPr>
          <w:rFonts w:hint="eastAsia"/>
          <w:color w:val="auto"/>
          <w:sz w:val="24"/>
        </w:rPr>
      </w:pPr>
      <w:r>
        <w:rPr>
          <w:rFonts w:hint="eastAsia"/>
          <w:color w:val="auto"/>
          <w:sz w:val="24"/>
        </w:rPr>
        <w:t xml:space="preserve"> 一、本章所制响应文件格式，除格式中明确将该格式作为实质性要求的，一律不具有强制性。</w:t>
      </w:r>
    </w:p>
    <w:p>
      <w:pPr>
        <w:spacing w:line="360" w:lineRule="auto"/>
        <w:ind w:firstLine="480" w:firstLineChars="200"/>
        <w:rPr>
          <w:rFonts w:hint="eastAsia"/>
          <w:color w:val="auto"/>
          <w:sz w:val="24"/>
        </w:rPr>
      </w:pPr>
      <w:r>
        <w:rPr>
          <w:rFonts w:hint="eastAsia"/>
          <w:color w:val="auto"/>
          <w:sz w:val="24"/>
        </w:rPr>
        <w:t>二、本章所制响应文件格式有关表格中的备注栏，由供应商根据自身响应情况作解释性说明，不作为必填项。</w:t>
      </w:r>
    </w:p>
    <w:p>
      <w:pPr>
        <w:spacing w:line="360" w:lineRule="auto"/>
        <w:ind w:firstLine="480" w:firstLineChars="200"/>
        <w:rPr>
          <w:rFonts w:hint="eastAsia"/>
          <w:color w:val="auto"/>
          <w:sz w:val="24"/>
        </w:rPr>
      </w:pPr>
      <w:r>
        <w:rPr>
          <w:rFonts w:hint="eastAsia"/>
          <w:color w:val="auto"/>
          <w:sz w:val="24"/>
        </w:rPr>
        <w:t>三、本章所制响应文件格式中需要填写的相关内容事项，可能会与本</w:t>
      </w:r>
      <w:r>
        <w:rPr>
          <w:rFonts w:hint="eastAsia"/>
          <w:color w:val="auto"/>
          <w:sz w:val="24"/>
          <w:lang w:val="en-US" w:eastAsia="zh-CN"/>
        </w:rPr>
        <w:t>入库</w:t>
      </w:r>
      <w:r>
        <w:rPr>
          <w:rFonts w:hint="eastAsia"/>
          <w:color w:val="auto"/>
          <w:sz w:val="24"/>
        </w:rPr>
        <w:t>项目无关，在不改变响应文件原义、不影响本项目采购需求的情况下，供应商可以不予填写，但应当注明。</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四、本章所制响应文件格式，供应商根据</w:t>
      </w:r>
      <w:r>
        <w:rPr>
          <w:rFonts w:hint="eastAsia" w:ascii="宋体" w:hAnsi="宋体" w:cs="宋体"/>
          <w:color w:val="auto"/>
          <w:sz w:val="24"/>
          <w:lang w:eastAsia="zh-CN"/>
        </w:rPr>
        <w:t>入库文件</w:t>
      </w:r>
      <w:r>
        <w:rPr>
          <w:rFonts w:hint="eastAsia" w:ascii="宋体" w:hAnsi="宋体" w:cs="宋体"/>
          <w:color w:val="auto"/>
          <w:sz w:val="24"/>
        </w:rPr>
        <w:t>的要求参考使用，未要求提供的或供应商自身不涉及的，则无需提供。</w:t>
      </w:r>
    </w:p>
    <w:p>
      <w:pPr>
        <w:ind w:firstLine="480" w:firstLineChars="200"/>
        <w:rPr>
          <w:rFonts w:hint="eastAsia"/>
          <w:color w:val="auto"/>
          <w:sz w:val="24"/>
        </w:rPr>
      </w:pPr>
    </w:p>
    <w:p>
      <w:pPr>
        <w:jc w:val="center"/>
        <w:rPr>
          <w:rFonts w:hint="eastAsia"/>
          <w:b/>
          <w:color w:val="auto"/>
          <w:sz w:val="32"/>
          <w:szCs w:val="32"/>
        </w:rPr>
      </w:pPr>
    </w:p>
    <w:p>
      <w:pPr>
        <w:jc w:val="center"/>
        <w:rPr>
          <w:rFonts w:hint="eastAsia"/>
          <w:b/>
          <w:color w:val="auto"/>
          <w:sz w:val="32"/>
          <w:szCs w:val="32"/>
        </w:rPr>
      </w:pPr>
    </w:p>
    <w:p>
      <w:pPr>
        <w:jc w:val="center"/>
        <w:rPr>
          <w:rFonts w:hint="eastAsia"/>
          <w:b/>
          <w:color w:val="auto"/>
          <w:sz w:val="32"/>
          <w:szCs w:val="32"/>
        </w:rPr>
      </w:pPr>
    </w:p>
    <w:p>
      <w:pPr>
        <w:jc w:val="center"/>
        <w:rPr>
          <w:rFonts w:hint="eastAsia"/>
          <w:b/>
          <w:color w:val="auto"/>
          <w:sz w:val="32"/>
          <w:szCs w:val="32"/>
        </w:rPr>
      </w:pPr>
    </w:p>
    <w:p>
      <w:pPr>
        <w:jc w:val="center"/>
        <w:rPr>
          <w:rFonts w:hint="eastAsia"/>
          <w:b/>
          <w:color w:val="auto"/>
          <w:sz w:val="32"/>
          <w:szCs w:val="32"/>
        </w:rPr>
      </w:pPr>
    </w:p>
    <w:p>
      <w:pPr>
        <w:jc w:val="center"/>
        <w:rPr>
          <w:rFonts w:hint="eastAsia"/>
          <w:b/>
          <w:color w:val="auto"/>
          <w:sz w:val="32"/>
          <w:szCs w:val="32"/>
        </w:rPr>
      </w:pPr>
    </w:p>
    <w:p>
      <w:pPr>
        <w:pStyle w:val="14"/>
        <w:ind w:left="0" w:leftChars="0" w:firstLine="0" w:firstLineChars="0"/>
        <w:rPr>
          <w:rFonts w:hint="eastAsia"/>
          <w:b/>
          <w:color w:val="auto"/>
          <w:sz w:val="32"/>
          <w:szCs w:val="32"/>
        </w:rPr>
      </w:pPr>
    </w:p>
    <w:p>
      <w:pPr>
        <w:pStyle w:val="22"/>
        <w:rPr>
          <w:rFonts w:hint="eastAsia"/>
          <w:color w:val="auto"/>
        </w:rPr>
      </w:pPr>
    </w:p>
    <w:p>
      <w:pPr>
        <w:pStyle w:val="22"/>
        <w:rPr>
          <w:rFonts w:hint="eastAsia"/>
          <w:color w:val="auto"/>
        </w:rPr>
      </w:pPr>
    </w:p>
    <w:p>
      <w:pPr>
        <w:pStyle w:val="22"/>
        <w:rPr>
          <w:rFonts w:hint="eastAsia"/>
          <w:color w:val="auto"/>
        </w:rPr>
      </w:pPr>
    </w:p>
    <w:p>
      <w:pPr>
        <w:pStyle w:val="22"/>
        <w:rPr>
          <w:rFonts w:hint="eastAsia"/>
          <w:color w:val="auto"/>
        </w:rPr>
      </w:pPr>
    </w:p>
    <w:p>
      <w:pPr>
        <w:pStyle w:val="22"/>
        <w:rPr>
          <w:rFonts w:hint="eastAsia"/>
          <w:color w:val="auto"/>
        </w:rPr>
      </w:pPr>
    </w:p>
    <w:p>
      <w:pPr>
        <w:pStyle w:val="22"/>
        <w:rPr>
          <w:rFonts w:hint="eastAsia"/>
          <w:color w:val="auto"/>
        </w:rPr>
      </w:pPr>
    </w:p>
    <w:p>
      <w:pPr>
        <w:pStyle w:val="22"/>
        <w:rPr>
          <w:rFonts w:hint="eastAsia"/>
          <w:color w:val="auto"/>
        </w:rPr>
      </w:pPr>
    </w:p>
    <w:p>
      <w:pPr>
        <w:pStyle w:val="22"/>
        <w:rPr>
          <w:rFonts w:hint="eastAsia"/>
          <w:color w:val="auto"/>
        </w:rPr>
      </w:pPr>
    </w:p>
    <w:p>
      <w:pPr>
        <w:pStyle w:val="22"/>
        <w:rPr>
          <w:rFonts w:hint="eastAsia"/>
          <w:color w:val="auto"/>
        </w:rPr>
      </w:pPr>
    </w:p>
    <w:p>
      <w:pPr>
        <w:pStyle w:val="22"/>
        <w:rPr>
          <w:rFonts w:hint="eastAsia"/>
          <w:color w:val="auto"/>
        </w:rPr>
      </w:pPr>
    </w:p>
    <w:p>
      <w:pPr>
        <w:pStyle w:val="22"/>
        <w:rPr>
          <w:color w:val="auto"/>
        </w:rPr>
      </w:pPr>
      <w:r>
        <w:rPr>
          <w:rFonts w:hint="eastAsia"/>
          <w:color w:val="auto"/>
        </w:rPr>
        <w:t>响应文件封面格式</w:t>
      </w:r>
    </w:p>
    <w:p>
      <w:pPr>
        <w:pStyle w:val="22"/>
        <w:rPr>
          <w:color w:val="auto"/>
        </w:rPr>
      </w:pPr>
      <w:r>
        <w:rPr>
          <w:rFonts w:hint="eastAsia"/>
          <w:color w:val="auto"/>
          <w:lang w:val="zh-CN"/>
        </w:rPr>
        <mc:AlternateContent>
          <mc:Choice Requires="wps">
            <w:drawing>
              <wp:anchor distT="0" distB="0" distL="114300" distR="114300" simplePos="0" relativeHeight="251659264" behindDoc="0" locked="0" layoutInCell="1" allowOverlap="1">
                <wp:simplePos x="0" y="0"/>
                <wp:positionH relativeFrom="column">
                  <wp:posOffset>4055745</wp:posOffset>
                </wp:positionH>
                <wp:positionV relativeFrom="paragraph">
                  <wp:posOffset>169545</wp:posOffset>
                </wp:positionV>
                <wp:extent cx="1137285" cy="497205"/>
                <wp:effectExtent l="4445" t="5080" r="20320" b="12065"/>
                <wp:wrapNone/>
                <wp:docPr id="5" name="矩形 5"/>
                <wp:cNvGraphicFramePr/>
                <a:graphic xmlns:a="http://schemas.openxmlformats.org/drawingml/2006/main">
                  <a:graphicData uri="http://schemas.microsoft.com/office/word/2010/wordprocessingShape">
                    <wps:wsp>
                      <wps:cNvSpPr/>
                      <wps:spPr>
                        <a:xfrm>
                          <a:off x="0" y="0"/>
                          <a:ext cx="1137285" cy="3314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tabs>
                                <w:tab w:val="left" w:pos="0"/>
                              </w:tabs>
                              <w:rPr>
                                <w:rFonts w:cs="宋体"/>
                                <w:b/>
                                <w:sz w:val="28"/>
                                <w:szCs w:val="28"/>
                              </w:rPr>
                            </w:pPr>
                            <w:r>
                              <w:rPr>
                                <w:rFonts w:hint="eastAsia" w:cs="宋体"/>
                                <w:b/>
                                <w:sz w:val="28"/>
                                <w:szCs w:val="28"/>
                              </w:rPr>
                              <w:t>正本或副本</w:t>
                            </w:r>
                          </w:p>
                        </w:txbxContent>
                      </wps:txbx>
                      <wps:bodyPr upright="1">
                        <a:spAutoFit/>
                      </wps:bodyPr>
                    </wps:wsp>
                  </a:graphicData>
                </a:graphic>
              </wp:anchor>
            </w:drawing>
          </mc:Choice>
          <mc:Fallback>
            <w:pict>
              <v:rect id="_x0000_s1026" o:spid="_x0000_s1026" o:spt="1" style="position:absolute;left:0pt;margin-left:319.35pt;margin-top:13.35pt;height:39.15pt;width:89.55pt;z-index:251659264;mso-width-relative:page;mso-height-relative:page;" fillcolor="#FFFFFF" filled="t" stroked="t" coordsize="21600,21600" o:gfxdata="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xqrjKdcAAAAKAQAADwAAAAAA&#10;AAABACAAAAAiAAAAZHJzL2Rvd25yZXYueG1sUEsBAhQAFAAAAAgAh07iQEMXbsQUAgAAUQQAAA4A&#10;AAAAAAAAAQAgAAAAJgEAAGRycy9lMm9Eb2MueG1sUEsFBgAAAAAGAAYAWQEAAKwFAAAAAA==&#10;">
                <v:fill on="t" focussize="0,0"/>
                <v:stroke color="#000000" joinstyle="miter"/>
                <v:imagedata o:title=""/>
                <o:lock v:ext="edit" aspectratio="f"/>
                <v:textbox style="mso-fit-shape-to-text:t;">
                  <w:txbxContent>
                    <w:p>
                      <w:pPr>
                        <w:tabs>
                          <w:tab w:val="left" w:pos="0"/>
                        </w:tabs>
                        <w:rPr>
                          <w:rFonts w:cs="宋体"/>
                          <w:b/>
                          <w:sz w:val="28"/>
                          <w:szCs w:val="28"/>
                        </w:rPr>
                      </w:pPr>
                      <w:r>
                        <w:rPr>
                          <w:rFonts w:hint="eastAsia" w:cs="宋体"/>
                          <w:b/>
                          <w:sz w:val="28"/>
                          <w:szCs w:val="28"/>
                        </w:rPr>
                        <w:t>正本或副本</w:t>
                      </w:r>
                    </w:p>
                  </w:txbxContent>
                </v:textbox>
              </v:rect>
            </w:pict>
          </mc:Fallback>
        </mc:AlternateContent>
      </w:r>
    </w:p>
    <w:p>
      <w:pPr>
        <w:pStyle w:val="22"/>
        <w:rPr>
          <w:color w:val="auto"/>
        </w:rPr>
      </w:pPr>
    </w:p>
    <w:p>
      <w:pPr>
        <w:pStyle w:val="22"/>
        <w:rPr>
          <w:color w:val="auto"/>
        </w:rPr>
      </w:pPr>
    </w:p>
    <w:p>
      <w:pPr>
        <w:pStyle w:val="22"/>
        <w:rPr>
          <w:color w:val="auto"/>
        </w:rPr>
      </w:pPr>
    </w:p>
    <w:p>
      <w:pPr>
        <w:pStyle w:val="22"/>
        <w:spacing w:line="360" w:lineRule="auto"/>
        <w:jc w:val="center"/>
        <w:rPr>
          <w:b/>
          <w:bCs/>
          <w:color w:val="auto"/>
          <w:sz w:val="48"/>
          <w:szCs w:val="48"/>
        </w:rPr>
      </w:pPr>
    </w:p>
    <w:p>
      <w:pPr>
        <w:pStyle w:val="22"/>
        <w:spacing w:line="360" w:lineRule="auto"/>
        <w:jc w:val="center"/>
        <w:rPr>
          <w:rFonts w:hint="eastAsia"/>
          <w:b/>
          <w:bCs/>
          <w:color w:val="auto"/>
          <w:sz w:val="48"/>
          <w:szCs w:val="48"/>
        </w:rPr>
      </w:pPr>
    </w:p>
    <w:p>
      <w:pPr>
        <w:pStyle w:val="22"/>
        <w:spacing w:line="360" w:lineRule="auto"/>
        <w:jc w:val="center"/>
        <w:rPr>
          <w:rFonts w:hint="eastAsia"/>
          <w:b/>
          <w:bCs/>
          <w:color w:val="auto"/>
          <w:sz w:val="48"/>
          <w:szCs w:val="48"/>
        </w:rPr>
      </w:pPr>
    </w:p>
    <w:p>
      <w:pPr>
        <w:pStyle w:val="22"/>
        <w:spacing w:line="360" w:lineRule="auto"/>
        <w:jc w:val="center"/>
        <w:rPr>
          <w:b/>
          <w:bCs/>
          <w:color w:val="auto"/>
          <w:sz w:val="48"/>
          <w:szCs w:val="48"/>
        </w:rPr>
      </w:pPr>
      <w:r>
        <w:rPr>
          <w:rFonts w:hint="eastAsia"/>
          <w:b/>
          <w:bCs/>
          <w:color w:val="auto"/>
          <w:sz w:val="48"/>
          <w:szCs w:val="48"/>
          <w:lang w:eastAsia="zh-CN"/>
        </w:rPr>
        <w:t>入库</w:t>
      </w:r>
      <w:r>
        <w:rPr>
          <w:rFonts w:hint="eastAsia"/>
          <w:b/>
          <w:bCs/>
          <w:color w:val="auto"/>
          <w:sz w:val="48"/>
          <w:szCs w:val="48"/>
        </w:rPr>
        <w:t>文件</w:t>
      </w:r>
    </w:p>
    <w:p>
      <w:pPr>
        <w:pStyle w:val="22"/>
        <w:rPr>
          <w:color w:val="auto"/>
        </w:rPr>
      </w:pPr>
    </w:p>
    <w:p>
      <w:pPr>
        <w:pStyle w:val="22"/>
        <w:spacing w:line="480" w:lineRule="auto"/>
        <w:ind w:left="2100" w:leftChars="1000"/>
        <w:rPr>
          <w:b/>
          <w:bCs/>
          <w:color w:val="auto"/>
          <w:sz w:val="32"/>
          <w:szCs w:val="32"/>
        </w:rPr>
      </w:pPr>
    </w:p>
    <w:p>
      <w:pPr>
        <w:pStyle w:val="22"/>
        <w:spacing w:line="480" w:lineRule="auto"/>
        <w:ind w:left="2100" w:leftChars="1000"/>
        <w:rPr>
          <w:b/>
          <w:bCs/>
          <w:color w:val="auto"/>
          <w:sz w:val="32"/>
          <w:szCs w:val="32"/>
        </w:rPr>
      </w:pPr>
    </w:p>
    <w:p>
      <w:pPr>
        <w:pStyle w:val="22"/>
        <w:spacing w:line="480" w:lineRule="auto"/>
        <w:ind w:left="2100" w:leftChars="1000"/>
        <w:rPr>
          <w:b/>
          <w:bCs/>
          <w:color w:val="auto"/>
          <w:sz w:val="32"/>
          <w:szCs w:val="32"/>
        </w:rPr>
      </w:pPr>
    </w:p>
    <w:p>
      <w:pPr>
        <w:pStyle w:val="22"/>
        <w:spacing w:line="480" w:lineRule="auto"/>
        <w:ind w:left="2100" w:leftChars="1000"/>
        <w:rPr>
          <w:b/>
          <w:bCs/>
          <w:color w:val="auto"/>
          <w:sz w:val="32"/>
          <w:szCs w:val="32"/>
        </w:rPr>
      </w:pPr>
    </w:p>
    <w:p>
      <w:pPr>
        <w:pStyle w:val="22"/>
        <w:spacing w:line="480" w:lineRule="auto"/>
        <w:ind w:left="2100" w:leftChars="1000"/>
        <w:rPr>
          <w:b/>
          <w:bCs/>
          <w:color w:val="auto"/>
          <w:sz w:val="32"/>
          <w:szCs w:val="32"/>
        </w:rPr>
      </w:pPr>
      <w:r>
        <w:rPr>
          <w:rFonts w:hint="eastAsia"/>
          <w:b/>
          <w:bCs/>
          <w:color w:val="auto"/>
          <w:sz w:val="32"/>
          <w:szCs w:val="32"/>
        </w:rPr>
        <w:t>项目名称：</w:t>
      </w:r>
      <w:r>
        <w:rPr>
          <w:rFonts w:hint="eastAsia" w:cs="宋体"/>
          <w:b/>
          <w:bCs/>
          <w:color w:val="auto"/>
          <w:sz w:val="32"/>
          <w:szCs w:val="32"/>
          <w:u w:val="single"/>
        </w:rPr>
        <w:t xml:space="preserve">                    </w:t>
      </w:r>
      <w:r>
        <w:rPr>
          <w:rFonts w:hint="eastAsia"/>
          <w:b/>
          <w:bCs/>
          <w:color w:val="auto"/>
          <w:sz w:val="32"/>
          <w:szCs w:val="32"/>
        </w:rPr>
        <w:t xml:space="preserve">                                            </w:t>
      </w:r>
    </w:p>
    <w:p>
      <w:pPr>
        <w:pStyle w:val="22"/>
        <w:spacing w:line="480" w:lineRule="auto"/>
        <w:ind w:left="2100" w:leftChars="1000"/>
        <w:rPr>
          <w:b/>
          <w:bCs/>
          <w:color w:val="auto"/>
          <w:sz w:val="32"/>
          <w:szCs w:val="32"/>
        </w:rPr>
      </w:pPr>
      <w:r>
        <w:rPr>
          <w:rFonts w:hint="eastAsia"/>
          <w:b/>
          <w:bCs/>
          <w:color w:val="auto"/>
          <w:sz w:val="32"/>
          <w:szCs w:val="32"/>
        </w:rPr>
        <w:t>供应商名称：</w:t>
      </w:r>
      <w:r>
        <w:rPr>
          <w:rFonts w:hint="eastAsia" w:cs="宋体"/>
          <w:b/>
          <w:bCs/>
          <w:color w:val="auto"/>
          <w:sz w:val="32"/>
          <w:szCs w:val="32"/>
          <w:u w:val="single"/>
        </w:rPr>
        <w:t xml:space="preserve">                  </w:t>
      </w:r>
      <w:r>
        <w:rPr>
          <w:rFonts w:hint="eastAsia"/>
          <w:b/>
          <w:bCs/>
          <w:color w:val="auto"/>
          <w:sz w:val="32"/>
          <w:szCs w:val="32"/>
        </w:rPr>
        <w:t xml:space="preserve">                </w:t>
      </w:r>
    </w:p>
    <w:p>
      <w:pPr>
        <w:pStyle w:val="22"/>
        <w:spacing w:line="480" w:lineRule="auto"/>
        <w:ind w:left="2100" w:leftChars="1000"/>
        <w:rPr>
          <w:b/>
          <w:bCs/>
          <w:color w:val="auto"/>
          <w:sz w:val="32"/>
          <w:szCs w:val="32"/>
        </w:rPr>
      </w:pPr>
      <w:r>
        <w:rPr>
          <w:rFonts w:hint="eastAsia"/>
          <w:b/>
          <w:bCs/>
          <w:color w:val="auto"/>
          <w:sz w:val="32"/>
          <w:szCs w:val="32"/>
          <w:lang w:eastAsia="zh-CN"/>
        </w:rPr>
        <w:t>入库</w:t>
      </w:r>
      <w:r>
        <w:rPr>
          <w:rFonts w:hint="eastAsia"/>
          <w:b/>
          <w:bCs/>
          <w:color w:val="auto"/>
          <w:sz w:val="32"/>
          <w:szCs w:val="32"/>
        </w:rPr>
        <w:t>日期：</w:t>
      </w:r>
      <w:r>
        <w:rPr>
          <w:rFonts w:hint="eastAsia"/>
          <w:b/>
          <w:bCs/>
          <w:color w:val="auto"/>
          <w:sz w:val="32"/>
          <w:szCs w:val="32"/>
          <w:u w:val="single"/>
        </w:rPr>
        <w:t xml:space="preserve">      </w:t>
      </w:r>
      <w:r>
        <w:rPr>
          <w:rFonts w:hint="eastAsia"/>
          <w:b/>
          <w:bCs/>
          <w:color w:val="auto"/>
          <w:sz w:val="32"/>
          <w:szCs w:val="32"/>
        </w:rPr>
        <w:t>年</w:t>
      </w:r>
      <w:r>
        <w:rPr>
          <w:rFonts w:hint="eastAsia"/>
          <w:b/>
          <w:bCs/>
          <w:color w:val="auto"/>
          <w:sz w:val="32"/>
          <w:szCs w:val="32"/>
          <w:u w:val="single"/>
        </w:rPr>
        <w:t xml:space="preserve">    </w:t>
      </w:r>
      <w:r>
        <w:rPr>
          <w:rFonts w:hint="eastAsia"/>
          <w:b/>
          <w:bCs/>
          <w:color w:val="auto"/>
          <w:sz w:val="32"/>
          <w:szCs w:val="32"/>
        </w:rPr>
        <w:t>月</w:t>
      </w:r>
      <w:r>
        <w:rPr>
          <w:rFonts w:hint="eastAsia"/>
          <w:b/>
          <w:bCs/>
          <w:color w:val="auto"/>
          <w:sz w:val="32"/>
          <w:szCs w:val="32"/>
          <w:u w:val="single"/>
        </w:rPr>
        <w:t xml:space="preserve">    </w:t>
      </w:r>
      <w:r>
        <w:rPr>
          <w:rFonts w:hint="eastAsia"/>
          <w:b/>
          <w:bCs/>
          <w:color w:val="auto"/>
          <w:sz w:val="32"/>
          <w:szCs w:val="32"/>
        </w:rPr>
        <w:t>日</w:t>
      </w:r>
    </w:p>
    <w:p>
      <w:pPr>
        <w:spacing w:line="360" w:lineRule="auto"/>
        <w:jc w:val="center"/>
        <w:rPr>
          <w:rFonts w:hint="eastAsia"/>
          <w:b/>
          <w:color w:val="auto"/>
          <w:sz w:val="32"/>
          <w:szCs w:val="32"/>
        </w:rPr>
      </w:pPr>
    </w:p>
    <w:p>
      <w:pPr>
        <w:pStyle w:val="21"/>
        <w:rPr>
          <w:rFonts w:hint="eastAsia"/>
          <w:color w:val="auto"/>
        </w:rPr>
      </w:pPr>
    </w:p>
    <w:p>
      <w:pPr>
        <w:pStyle w:val="21"/>
        <w:rPr>
          <w:rFonts w:hint="eastAsia"/>
          <w:color w:val="auto"/>
        </w:rPr>
      </w:pPr>
    </w:p>
    <w:p>
      <w:pPr>
        <w:spacing w:line="360" w:lineRule="auto"/>
        <w:jc w:val="center"/>
        <w:rPr>
          <w:rFonts w:hint="default"/>
          <w:b/>
          <w:bCs/>
          <w:color w:val="auto"/>
          <w:kern w:val="2"/>
          <w:sz w:val="32"/>
          <w:szCs w:val="32"/>
          <w:lang w:val="en-US" w:eastAsia="zh-CN" w:bidi="ar-SA"/>
        </w:rPr>
      </w:pPr>
      <w:r>
        <w:rPr>
          <w:rFonts w:hint="eastAsia"/>
          <w:b/>
          <w:bCs/>
          <w:color w:val="auto"/>
          <w:kern w:val="2"/>
          <w:sz w:val="32"/>
          <w:szCs w:val="32"/>
          <w:lang w:val="en-US" w:eastAsia="zh-CN" w:bidi="ar-SA"/>
        </w:rPr>
        <w:t>有效期：入库文件规定起算之日起2024年5月31日止</w:t>
      </w:r>
    </w:p>
    <w:p>
      <w:pPr>
        <w:pStyle w:val="8"/>
        <w:rPr>
          <w:rFonts w:hint="eastAsia"/>
          <w:color w:val="auto"/>
        </w:rPr>
      </w:pPr>
    </w:p>
    <w:p>
      <w:pPr>
        <w:spacing w:line="360" w:lineRule="auto"/>
        <w:jc w:val="center"/>
        <w:rPr>
          <w:rFonts w:hint="eastAsia"/>
          <w:b/>
          <w:color w:val="auto"/>
          <w:sz w:val="32"/>
          <w:szCs w:val="32"/>
        </w:rPr>
      </w:pPr>
    </w:p>
    <w:p>
      <w:pPr>
        <w:spacing w:line="360" w:lineRule="auto"/>
        <w:rPr>
          <w:rFonts w:hint="eastAsia"/>
          <w:b/>
          <w:color w:val="auto"/>
          <w:sz w:val="32"/>
          <w:szCs w:val="32"/>
        </w:rPr>
      </w:pPr>
    </w:p>
    <w:p>
      <w:pPr>
        <w:pStyle w:val="21"/>
        <w:rPr>
          <w:rFonts w:hint="eastAsia"/>
          <w:color w:val="auto"/>
        </w:rPr>
      </w:pPr>
    </w:p>
    <w:p>
      <w:pPr>
        <w:pStyle w:val="8"/>
        <w:rPr>
          <w:rFonts w:hint="eastAsia"/>
        </w:rPr>
      </w:pPr>
    </w:p>
    <w:p>
      <w:pPr>
        <w:rPr>
          <w:rFonts w:hint="eastAsia"/>
          <w:color w:val="auto"/>
        </w:rPr>
      </w:pPr>
    </w:p>
    <w:p>
      <w:pPr>
        <w:spacing w:line="360" w:lineRule="auto"/>
        <w:ind w:firstLine="0" w:firstLineChars="0"/>
        <w:jc w:val="both"/>
        <w:outlineLvl w:val="1"/>
        <w:rPr>
          <w:rFonts w:hint="eastAsia" w:ascii="宋体" w:hAnsi="宋体" w:cs="宋体"/>
          <w:b/>
          <w:color w:val="auto"/>
          <w:sz w:val="32"/>
          <w:szCs w:val="32"/>
        </w:rPr>
      </w:pP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360" w:lineRule="auto"/>
        <w:ind w:firstLine="420" w:firstLineChars="0"/>
        <w:jc w:val="center"/>
        <w:textAlignment w:val="auto"/>
        <w:outlineLvl w:val="1"/>
        <w:rPr>
          <w:rFonts w:hint="eastAsia" w:ascii="宋体" w:hAnsi="宋体" w:cs="宋体" w:eastAsiaTheme="minorEastAsia"/>
          <w:b/>
          <w:bCs w:val="0"/>
          <w:i w:val="0"/>
          <w:caps w:val="0"/>
          <w:color w:val="auto"/>
          <w:spacing w:val="0"/>
          <w:kern w:val="2"/>
          <w:sz w:val="32"/>
          <w:szCs w:val="32"/>
          <w:lang w:val="en-US" w:eastAsia="zh-CN" w:bidi="ar"/>
        </w:rPr>
      </w:pPr>
      <w:bookmarkStart w:id="72" w:name="_Toc504980806"/>
      <w:bookmarkStart w:id="73" w:name="_Toc504913243"/>
      <w:bookmarkStart w:id="74" w:name="_Toc526941521"/>
      <w:bookmarkStart w:id="75" w:name="_Toc504981586"/>
      <w:bookmarkStart w:id="76" w:name="_Toc505092641"/>
      <w:bookmarkStart w:id="77" w:name="_Toc504982711"/>
      <w:bookmarkStart w:id="78" w:name="_Toc527106620"/>
      <w:bookmarkStart w:id="79" w:name="_Toc505068508"/>
      <w:r>
        <w:rPr>
          <w:rFonts w:hint="eastAsia" w:ascii="宋体" w:hAnsi="宋体" w:cs="宋体" w:eastAsiaTheme="minorEastAsia"/>
          <w:b/>
          <w:bCs w:val="0"/>
          <w:i w:val="0"/>
          <w:caps w:val="0"/>
          <w:color w:val="auto"/>
          <w:spacing w:val="0"/>
          <w:kern w:val="2"/>
          <w:sz w:val="32"/>
          <w:szCs w:val="32"/>
          <w:lang w:val="en-US" w:eastAsia="zh-CN" w:bidi="ar"/>
        </w:rPr>
        <w:t>响 应 函</w:t>
      </w:r>
      <w:bookmarkEnd w:id="72"/>
      <w:bookmarkEnd w:id="73"/>
      <w:bookmarkEnd w:id="74"/>
      <w:bookmarkEnd w:id="75"/>
      <w:bookmarkEnd w:id="76"/>
      <w:bookmarkEnd w:id="77"/>
      <w:bookmarkEnd w:id="78"/>
      <w:bookmarkEnd w:id="79"/>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eastAsiaTheme="minorEastAsia"/>
          <w:color w:val="auto"/>
          <w:sz w:val="24"/>
          <w:szCs w:val="24"/>
        </w:rPr>
      </w:pPr>
      <w:r>
        <w:rPr>
          <w:rFonts w:hint="eastAsia" w:ascii="宋体" w:hAnsi="宋体" w:cs="宋体" w:eastAsiaTheme="minorEastAsia"/>
          <w:color w:val="auto"/>
          <w:sz w:val="24"/>
          <w:szCs w:val="24"/>
          <w:u w:val="none"/>
        </w:rPr>
        <w:t xml:space="preserve">                 </w:t>
      </w:r>
      <w:r>
        <w:rPr>
          <w:rFonts w:hint="eastAsia" w:ascii="宋体" w:hAnsi="宋体" w:cs="宋体" w:eastAsiaTheme="minorEastAsia"/>
          <w:color w:val="auto"/>
          <w:sz w:val="24"/>
          <w:szCs w:val="24"/>
        </w:rPr>
        <w:t>（采购</w:t>
      </w:r>
      <w:r>
        <w:rPr>
          <w:rFonts w:hint="eastAsia" w:ascii="宋体" w:hAnsi="宋体" w:cs="宋体" w:eastAsiaTheme="minorEastAsia"/>
          <w:color w:val="auto"/>
          <w:sz w:val="24"/>
          <w:szCs w:val="24"/>
          <w:lang w:val="en-US" w:eastAsia="zh-CN"/>
        </w:rPr>
        <w:t>人</w:t>
      </w:r>
      <w:r>
        <w:rPr>
          <w:rFonts w:hint="eastAsia" w:ascii="宋体" w:hAnsi="宋体" w:cs="宋体" w:eastAsiaTheme="minorEastAsia"/>
          <w:color w:val="auto"/>
          <w:sz w:val="24"/>
          <w:szCs w:val="24"/>
        </w:rPr>
        <w:t>名称）：</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eastAsiaTheme="minorEastAsia"/>
          <w:color w:val="auto"/>
          <w:sz w:val="24"/>
          <w:szCs w:val="24"/>
          <w:u w:val="none"/>
        </w:rPr>
      </w:pPr>
      <w:r>
        <w:rPr>
          <w:rFonts w:hint="eastAsia" w:ascii="宋体" w:hAnsi="宋体" w:cs="宋体" w:eastAsiaTheme="minorEastAsia"/>
          <w:color w:val="auto"/>
          <w:sz w:val="24"/>
          <w:szCs w:val="24"/>
          <w:u w:val="none"/>
        </w:rPr>
        <w:t>我方全面研究了“XXXXXXXX”</w:t>
      </w:r>
      <w:r>
        <w:rPr>
          <w:rFonts w:hint="eastAsia" w:ascii="宋体" w:hAnsi="宋体" w:cs="宋体" w:eastAsiaTheme="minorEastAsia"/>
          <w:color w:val="auto"/>
          <w:sz w:val="24"/>
          <w:szCs w:val="24"/>
          <w:u w:val="none"/>
          <w:lang w:eastAsia="zh-CN"/>
        </w:rPr>
        <w:t>（</w:t>
      </w:r>
      <w:r>
        <w:rPr>
          <w:rFonts w:hint="eastAsia" w:ascii="宋体" w:hAnsi="宋体" w:cs="宋体" w:eastAsiaTheme="minorEastAsia"/>
          <w:color w:val="auto"/>
          <w:sz w:val="24"/>
          <w:szCs w:val="24"/>
          <w:u w:val="none"/>
        </w:rPr>
        <w:t>项目</w:t>
      </w:r>
      <w:r>
        <w:rPr>
          <w:rFonts w:hint="eastAsia" w:ascii="宋体" w:hAnsi="宋体" w:cs="宋体" w:eastAsiaTheme="minorEastAsia"/>
          <w:color w:val="auto"/>
          <w:sz w:val="24"/>
          <w:szCs w:val="24"/>
          <w:u w:val="none"/>
          <w:lang w:val="en-US" w:eastAsia="zh-CN"/>
        </w:rPr>
        <w:t>名称</w:t>
      </w:r>
      <w:r>
        <w:rPr>
          <w:rFonts w:hint="eastAsia" w:ascii="宋体" w:hAnsi="宋体" w:cs="宋体" w:eastAsiaTheme="minorEastAsia"/>
          <w:color w:val="auto"/>
          <w:sz w:val="24"/>
          <w:szCs w:val="24"/>
          <w:u w:val="none"/>
          <w:lang w:eastAsia="zh-CN"/>
        </w:rPr>
        <w:t>）</w:t>
      </w:r>
      <w:r>
        <w:rPr>
          <w:rFonts w:hint="eastAsia" w:ascii="宋体" w:hAnsi="宋体" w:cs="宋体" w:eastAsiaTheme="minorEastAsia"/>
          <w:color w:val="auto"/>
          <w:sz w:val="24"/>
          <w:szCs w:val="24"/>
          <w:u w:val="none"/>
          <w:lang w:val="en-US" w:eastAsia="zh-CN"/>
        </w:rPr>
        <w:t>入库</w:t>
      </w:r>
      <w:r>
        <w:rPr>
          <w:rFonts w:hint="eastAsia" w:ascii="宋体" w:hAnsi="宋体" w:cs="宋体" w:eastAsiaTheme="minorEastAsia"/>
          <w:color w:val="auto"/>
          <w:sz w:val="24"/>
          <w:szCs w:val="24"/>
          <w:u w:val="none"/>
        </w:rPr>
        <w:t>文件，决定参加贵</w:t>
      </w:r>
      <w:r>
        <w:rPr>
          <w:rFonts w:hint="eastAsia" w:ascii="宋体" w:hAnsi="宋体" w:cs="宋体" w:eastAsiaTheme="minorEastAsia"/>
          <w:color w:val="auto"/>
          <w:sz w:val="24"/>
          <w:szCs w:val="24"/>
          <w:u w:val="none"/>
          <w:lang w:val="en-US" w:eastAsia="zh-CN"/>
        </w:rPr>
        <w:t>公司</w:t>
      </w:r>
      <w:r>
        <w:rPr>
          <w:rFonts w:hint="eastAsia" w:ascii="宋体" w:hAnsi="宋体" w:cs="宋体" w:eastAsiaTheme="minorEastAsia"/>
          <w:color w:val="auto"/>
          <w:sz w:val="24"/>
          <w:szCs w:val="24"/>
          <w:u w:val="none"/>
        </w:rPr>
        <w:t>组织的本</w:t>
      </w:r>
      <w:r>
        <w:rPr>
          <w:rFonts w:hint="eastAsia" w:ascii="宋体" w:hAnsi="宋体" w:cs="宋体" w:eastAsiaTheme="minorEastAsia"/>
          <w:color w:val="auto"/>
          <w:sz w:val="24"/>
          <w:szCs w:val="24"/>
          <w:u w:val="none"/>
          <w:lang w:val="en-US" w:eastAsia="zh-CN"/>
        </w:rPr>
        <w:t>项目入库活动</w:t>
      </w:r>
      <w:r>
        <w:rPr>
          <w:rFonts w:hint="eastAsia" w:ascii="宋体" w:hAnsi="宋体" w:cs="宋体" w:eastAsiaTheme="minorEastAsia"/>
          <w:color w:val="auto"/>
          <w:sz w:val="24"/>
          <w:szCs w:val="24"/>
          <w:u w:val="none"/>
        </w:rPr>
        <w:t>。我方授权（如有）XXXX（姓名）代表我方XXXX（响应单位的名称）全权处理本项目</w:t>
      </w:r>
      <w:r>
        <w:rPr>
          <w:rFonts w:hint="eastAsia" w:ascii="宋体" w:hAnsi="宋体" w:cs="宋体" w:eastAsiaTheme="minorEastAsia"/>
          <w:color w:val="auto"/>
          <w:sz w:val="24"/>
          <w:szCs w:val="24"/>
          <w:u w:val="none"/>
          <w:lang w:val="en-US" w:eastAsia="zh-CN"/>
        </w:rPr>
        <w:t>入库</w:t>
      </w:r>
      <w:r>
        <w:rPr>
          <w:rFonts w:hint="eastAsia" w:ascii="宋体" w:hAnsi="宋体" w:cs="宋体" w:eastAsiaTheme="minorEastAsia"/>
          <w:color w:val="auto"/>
          <w:sz w:val="24"/>
          <w:szCs w:val="24"/>
          <w:u w:val="none"/>
        </w:rPr>
        <w:t>活动的有关事宜。</w:t>
      </w:r>
    </w:p>
    <w:p>
      <w:pPr>
        <w:keepNext w:val="0"/>
        <w:keepLines w:val="0"/>
        <w:pageBreakBefore w:val="0"/>
        <w:widowControl/>
        <w:numPr>
          <w:ilvl w:val="-1"/>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eastAsiaTheme="minorEastAsia"/>
          <w:color w:val="auto"/>
          <w:sz w:val="24"/>
          <w:szCs w:val="24"/>
          <w:u w:val="none"/>
        </w:rPr>
      </w:pPr>
      <w:r>
        <w:rPr>
          <w:rFonts w:hint="eastAsia" w:ascii="宋体" w:hAnsi="宋体" w:cs="宋体" w:eastAsiaTheme="minorEastAsia"/>
          <w:color w:val="auto"/>
          <w:sz w:val="24"/>
          <w:szCs w:val="24"/>
          <w:u w:val="none"/>
        </w:rPr>
        <w:t>我方自愿按照</w:t>
      </w:r>
      <w:r>
        <w:rPr>
          <w:rFonts w:hint="eastAsia" w:ascii="宋体" w:hAnsi="宋体" w:cs="宋体" w:eastAsiaTheme="minorEastAsia"/>
          <w:color w:val="auto"/>
          <w:sz w:val="24"/>
          <w:szCs w:val="24"/>
          <w:u w:val="none"/>
          <w:lang w:val="en-US" w:eastAsia="zh-CN"/>
        </w:rPr>
        <w:t>入库</w:t>
      </w:r>
      <w:r>
        <w:rPr>
          <w:rFonts w:hint="eastAsia" w:ascii="宋体" w:hAnsi="宋体" w:cs="宋体" w:eastAsiaTheme="minorEastAsia"/>
          <w:color w:val="auto"/>
          <w:sz w:val="24"/>
          <w:szCs w:val="24"/>
          <w:u w:val="none"/>
        </w:rPr>
        <w:t>文件规定的各项要求向贵公司提供所需一切资料 。</w:t>
      </w:r>
    </w:p>
    <w:p>
      <w:pPr>
        <w:keepNext w:val="0"/>
        <w:keepLines w:val="0"/>
        <w:pageBreakBefore w:val="0"/>
        <w:widowControl/>
        <w:numPr>
          <w:ilvl w:val="-1"/>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eastAsiaTheme="minorEastAsia"/>
          <w:color w:val="auto"/>
          <w:sz w:val="24"/>
          <w:szCs w:val="24"/>
          <w:u w:val="none"/>
        </w:rPr>
      </w:pPr>
      <w:r>
        <w:rPr>
          <w:rFonts w:hint="eastAsia" w:ascii="宋体" w:hAnsi="宋体" w:cs="宋体" w:eastAsiaTheme="minorEastAsia"/>
          <w:color w:val="auto"/>
          <w:sz w:val="24"/>
          <w:szCs w:val="24"/>
          <w:u w:val="none"/>
        </w:rPr>
        <w:t>一旦我方中选，我方将积极配合参加贵公司所组织的</w:t>
      </w:r>
      <w:r>
        <w:rPr>
          <w:rFonts w:hint="eastAsia" w:ascii="宋体" w:hAnsi="宋体" w:cs="宋体" w:eastAsiaTheme="minorEastAsia"/>
          <w:color w:val="auto"/>
          <w:sz w:val="24"/>
          <w:szCs w:val="24"/>
          <w:u w:val="none"/>
          <w:lang w:val="en-US" w:eastAsia="zh-CN"/>
        </w:rPr>
        <w:t>运输</w:t>
      </w:r>
      <w:r>
        <w:rPr>
          <w:rFonts w:hint="eastAsia" w:ascii="宋体" w:hAnsi="宋体" w:cs="宋体" w:eastAsiaTheme="minorEastAsia"/>
          <w:color w:val="auto"/>
          <w:sz w:val="24"/>
          <w:szCs w:val="24"/>
          <w:u w:val="none"/>
        </w:rPr>
        <w:t>服务。</w:t>
      </w:r>
    </w:p>
    <w:p>
      <w:pPr>
        <w:keepNext w:val="0"/>
        <w:keepLines w:val="0"/>
        <w:pageBreakBefore w:val="0"/>
        <w:widowControl/>
        <w:numPr>
          <w:ilvl w:val="-1"/>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eastAsiaTheme="minorEastAsia"/>
          <w:color w:val="auto"/>
          <w:sz w:val="24"/>
          <w:szCs w:val="24"/>
          <w:u w:val="none"/>
        </w:rPr>
      </w:pPr>
      <w:r>
        <w:rPr>
          <w:rFonts w:hint="eastAsia" w:ascii="宋体" w:hAnsi="宋体" w:cs="宋体" w:eastAsiaTheme="minorEastAsia"/>
          <w:color w:val="auto"/>
          <w:sz w:val="24"/>
          <w:szCs w:val="24"/>
          <w:u w:val="none"/>
        </w:rPr>
        <w:t>我方同意本</w:t>
      </w:r>
      <w:r>
        <w:rPr>
          <w:rFonts w:hint="eastAsia" w:ascii="宋体" w:hAnsi="宋体" w:cs="宋体" w:eastAsiaTheme="minorEastAsia"/>
          <w:color w:val="auto"/>
          <w:sz w:val="24"/>
          <w:szCs w:val="24"/>
          <w:u w:val="none"/>
          <w:lang w:val="en-US" w:eastAsia="zh-CN"/>
        </w:rPr>
        <w:t>入库</w:t>
      </w:r>
      <w:r>
        <w:rPr>
          <w:rFonts w:hint="eastAsia" w:ascii="宋体" w:hAnsi="宋体" w:cs="宋体" w:eastAsiaTheme="minorEastAsia"/>
          <w:color w:val="auto"/>
          <w:sz w:val="24"/>
          <w:szCs w:val="24"/>
          <w:u w:val="none"/>
        </w:rPr>
        <w:t>文件对我方可能存在的失信行为进行的任何惩戒。</w:t>
      </w:r>
    </w:p>
    <w:p>
      <w:pPr>
        <w:keepNext w:val="0"/>
        <w:keepLines w:val="0"/>
        <w:pageBreakBefore w:val="0"/>
        <w:widowControl/>
        <w:numPr>
          <w:ilvl w:val="-1"/>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eastAsiaTheme="minorEastAsia"/>
          <w:color w:val="auto"/>
          <w:sz w:val="24"/>
          <w:szCs w:val="24"/>
          <w:u w:val="none"/>
        </w:rPr>
      </w:pPr>
      <w:r>
        <w:rPr>
          <w:rFonts w:hint="eastAsia" w:ascii="宋体" w:hAnsi="宋体" w:cs="宋体" w:eastAsiaTheme="minorEastAsia"/>
          <w:color w:val="auto"/>
          <w:sz w:val="24"/>
          <w:szCs w:val="24"/>
          <w:u w:val="none"/>
        </w:rPr>
        <w:t>我方承诺，提供的一切材料真实、合法、有效。若存在弄虚作假行为，我方愿意赔偿贵公司由此遭受的一切损失。</w:t>
      </w:r>
    </w:p>
    <w:p>
      <w:pPr>
        <w:keepNext w:val="0"/>
        <w:keepLines w:val="0"/>
        <w:pageBreakBefore w:val="0"/>
        <w:widowControl/>
        <w:numPr>
          <w:ilvl w:val="-1"/>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eastAsiaTheme="minorEastAsia"/>
          <w:color w:val="auto"/>
          <w:sz w:val="24"/>
          <w:szCs w:val="24"/>
          <w:u w:val="none"/>
        </w:rPr>
      </w:pPr>
      <w:r>
        <w:rPr>
          <w:rFonts w:hint="eastAsia" w:ascii="宋体" w:hAnsi="宋体" w:cs="宋体" w:eastAsiaTheme="minorEastAsia"/>
          <w:color w:val="auto"/>
          <w:sz w:val="24"/>
          <w:szCs w:val="24"/>
          <w:u w:val="none"/>
        </w:rPr>
        <w:t>我方承诺，在以后的竞标中，如我方成交，我方与贵公司成交的</w:t>
      </w:r>
      <w:r>
        <w:rPr>
          <w:rFonts w:hint="eastAsia" w:ascii="宋体" w:hAnsi="宋体" w:cs="宋体" w:eastAsiaTheme="minorEastAsia"/>
          <w:color w:val="auto"/>
          <w:sz w:val="24"/>
          <w:szCs w:val="24"/>
          <w:u w:val="none"/>
          <w:lang w:val="en-US" w:eastAsia="zh-CN"/>
        </w:rPr>
        <w:t>运输服务</w:t>
      </w:r>
      <w:r>
        <w:rPr>
          <w:rFonts w:hint="eastAsia" w:ascii="宋体" w:hAnsi="宋体" w:cs="宋体" w:eastAsiaTheme="minorEastAsia"/>
          <w:color w:val="auto"/>
          <w:sz w:val="24"/>
          <w:szCs w:val="24"/>
          <w:u w:val="none"/>
        </w:rPr>
        <w:t>只能由我方进行服务</w:t>
      </w:r>
      <w:r>
        <w:rPr>
          <w:rFonts w:hint="eastAsia" w:ascii="宋体" w:hAnsi="宋体" w:cs="宋体" w:eastAsiaTheme="minorEastAsia"/>
          <w:color w:val="auto"/>
          <w:sz w:val="24"/>
          <w:szCs w:val="24"/>
          <w:u w:val="none"/>
          <w:lang w:val="en-US" w:eastAsia="zh-CN"/>
        </w:rPr>
        <w:t>工作</w:t>
      </w:r>
      <w:r>
        <w:rPr>
          <w:rFonts w:hint="eastAsia" w:ascii="宋体" w:hAnsi="宋体" w:cs="宋体" w:eastAsiaTheme="minorEastAsia"/>
          <w:color w:val="auto"/>
          <w:sz w:val="24"/>
          <w:szCs w:val="24"/>
          <w:u w:val="none"/>
        </w:rPr>
        <w:t>，绝不转包于任意第三方。如存在转包行为，我方自愿放弃履约保证金，并愿意承担一切行政、经济后果。</w:t>
      </w:r>
    </w:p>
    <w:p>
      <w:pPr>
        <w:keepNext w:val="0"/>
        <w:keepLines w:val="0"/>
        <w:pageBreakBefore w:val="0"/>
        <w:widowControl/>
        <w:numPr>
          <w:ilvl w:val="-1"/>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eastAsiaTheme="minorEastAsia"/>
          <w:color w:val="auto"/>
          <w:sz w:val="24"/>
          <w:szCs w:val="24"/>
          <w:u w:val="none"/>
        </w:rPr>
      </w:pPr>
      <w:r>
        <w:rPr>
          <w:rFonts w:hint="eastAsia" w:ascii="宋体" w:hAnsi="宋体" w:cs="宋体" w:eastAsiaTheme="minorEastAsia"/>
          <w:color w:val="auto"/>
          <w:sz w:val="24"/>
          <w:szCs w:val="24"/>
          <w:u w:val="none"/>
        </w:rPr>
        <w:t>我方为本项目提交的响应性文件正本1份，副本</w:t>
      </w:r>
      <w:r>
        <w:rPr>
          <w:rFonts w:hint="eastAsia" w:ascii="宋体" w:hAnsi="宋体" w:cs="宋体" w:eastAsiaTheme="minorEastAsia"/>
          <w:color w:val="auto"/>
          <w:sz w:val="24"/>
          <w:szCs w:val="24"/>
          <w:u w:val="none"/>
          <w:lang w:val="en-US" w:eastAsia="zh-CN"/>
        </w:rPr>
        <w:t>1</w:t>
      </w:r>
      <w:r>
        <w:rPr>
          <w:rFonts w:hint="eastAsia" w:ascii="宋体" w:hAnsi="宋体" w:cs="宋体" w:eastAsiaTheme="minorEastAsia"/>
          <w:color w:val="auto"/>
          <w:sz w:val="24"/>
          <w:szCs w:val="24"/>
          <w:u w:val="none"/>
        </w:rPr>
        <w:t>份。授权代表身份证复印件加盖公章。</w:t>
      </w:r>
    </w:p>
    <w:p>
      <w:pPr>
        <w:keepNext w:val="0"/>
        <w:keepLines w:val="0"/>
        <w:pageBreakBefore w:val="0"/>
        <w:widowControl/>
        <w:numPr>
          <w:ilvl w:val="-1"/>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eastAsiaTheme="minorEastAsia"/>
          <w:color w:val="auto"/>
          <w:sz w:val="24"/>
          <w:szCs w:val="24"/>
          <w:u w:val="none"/>
        </w:rPr>
      </w:pPr>
      <w:r>
        <w:rPr>
          <w:rFonts w:hint="eastAsia" w:ascii="宋体" w:hAnsi="宋体" w:cs="宋体" w:eastAsiaTheme="minorEastAsia"/>
          <w:color w:val="auto"/>
          <w:sz w:val="24"/>
          <w:szCs w:val="24"/>
          <w:u w:val="none"/>
        </w:rPr>
        <w:t>我方愿意提供贵公司可能另外要求的，与响应有关的文件资料，并保证我方已提供和将要提供的文件资料是真实、准确的。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u w:val="none"/>
        </w:rPr>
      </w:pP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r>
        <w:rPr>
          <w:rFonts w:hint="eastAsia" w:ascii="宋体" w:hAnsi="宋体" w:cs="宋体" w:eastAsiaTheme="minorEastAsia"/>
          <w:color w:val="auto"/>
          <w:sz w:val="24"/>
          <w:szCs w:val="24"/>
        </w:rPr>
        <w:t>法定代表人</w:t>
      </w:r>
      <w:r>
        <w:rPr>
          <w:rFonts w:hint="eastAsia" w:ascii="宋体" w:hAnsi="宋体" w:cs="宋体" w:eastAsiaTheme="minorEastAsia"/>
          <w:color w:val="auto"/>
          <w:sz w:val="24"/>
          <w:szCs w:val="24"/>
          <w:lang w:eastAsia="zh-CN"/>
        </w:rPr>
        <w:t>或经营者</w:t>
      </w:r>
      <w:r>
        <w:rPr>
          <w:rFonts w:hint="eastAsia" w:ascii="宋体" w:hAnsi="宋体" w:cs="宋体" w:eastAsiaTheme="minorEastAsia"/>
          <w:color w:val="auto"/>
          <w:sz w:val="24"/>
          <w:szCs w:val="24"/>
        </w:rPr>
        <w:t xml:space="preserve">签字或者加盖个人私章：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r>
        <w:rPr>
          <w:rFonts w:hint="eastAsia" w:ascii="宋体" w:hAnsi="宋体" w:cs="宋体" w:eastAsiaTheme="minorEastAsia"/>
          <w:color w:val="auto"/>
          <w:sz w:val="24"/>
          <w:szCs w:val="24"/>
        </w:rPr>
        <w:t xml:space="preserve">授权代表签字：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r>
        <w:rPr>
          <w:rFonts w:hint="eastAsia" w:ascii="宋体" w:hAnsi="宋体" w:cs="宋体" w:eastAsiaTheme="minorEastAsia"/>
          <w:color w:val="auto"/>
          <w:sz w:val="24"/>
          <w:szCs w:val="24"/>
        </w:rPr>
        <w:t>供应商名称：   （盖章）</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r>
        <w:rPr>
          <w:rFonts w:hint="eastAsia" w:ascii="宋体" w:hAnsi="宋体" w:cs="宋体" w:eastAsiaTheme="minorEastAsia"/>
          <w:color w:val="auto"/>
          <w:sz w:val="24"/>
          <w:szCs w:val="24"/>
        </w:rPr>
        <w:t>日    期：  年   月  日</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eastAsiaTheme="minorEastAsia"/>
          <w:color w:val="auto"/>
          <w:sz w:val="24"/>
          <w:szCs w:val="24"/>
        </w:rPr>
      </w:pPr>
    </w:p>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宋体" w:hAnsi="宋体" w:cs="宋体" w:eastAsiaTheme="minorEastAsia"/>
          <w:color w:val="auto"/>
          <w:sz w:val="24"/>
          <w:szCs w:val="24"/>
        </w:rPr>
      </w:pPr>
      <w:r>
        <w:rPr>
          <w:rFonts w:hint="eastAsia" w:ascii="宋体" w:hAnsi="宋体" w:cs="宋体" w:eastAsiaTheme="minorEastAsia"/>
          <w:color w:val="auto"/>
          <w:sz w:val="24"/>
          <w:szCs w:val="24"/>
        </w:rPr>
        <w:br w:type="page"/>
      </w:r>
    </w:p>
    <w:p>
      <w:pPr>
        <w:numPr>
          <w:ilvl w:val="0"/>
          <w:numId w:val="1"/>
        </w:numPr>
        <w:spacing w:line="360" w:lineRule="auto"/>
        <w:ind w:firstLine="420" w:firstLineChars="0"/>
        <w:jc w:val="center"/>
        <w:outlineLvl w:val="1"/>
        <w:rPr>
          <w:rFonts w:hint="eastAsia" w:ascii="宋体" w:hAnsi="宋体" w:eastAsia="宋体" w:cs="宋体"/>
          <w:b/>
          <w:color w:val="auto"/>
          <w:sz w:val="28"/>
          <w:szCs w:val="28"/>
          <w:lang w:eastAsia="zh-CN"/>
        </w:rPr>
      </w:pPr>
      <w:r>
        <w:rPr>
          <w:rFonts w:hint="eastAsia" w:ascii="宋体" w:hAnsi="宋体" w:cs="宋体"/>
          <w:b/>
          <w:color w:val="auto"/>
          <w:sz w:val="32"/>
          <w:szCs w:val="32"/>
        </w:rPr>
        <w:t>承诺函</w:t>
      </w:r>
      <w:r>
        <w:rPr>
          <w:rFonts w:hint="eastAsia" w:ascii="宋体" w:hAnsi="宋体" w:cs="宋体"/>
          <w:b/>
          <w:color w:val="auto"/>
          <w:sz w:val="32"/>
          <w:szCs w:val="32"/>
          <w:lang w:eastAsia="zh-CN"/>
        </w:rPr>
        <w:t>（格式）</w:t>
      </w:r>
    </w:p>
    <w:p>
      <w:pPr>
        <w:spacing w:line="400" w:lineRule="exact"/>
        <w:ind w:firstLine="480" w:firstLineChars="200"/>
        <w:jc w:val="left"/>
        <w:rPr>
          <w:rFonts w:hint="eastAsia" w:ascii="宋体" w:hAnsi="宋体" w:cs="宋体"/>
          <w:color w:val="auto"/>
          <w:sz w:val="24"/>
        </w:rPr>
      </w:pPr>
      <w:r>
        <w:rPr>
          <w:rFonts w:hint="eastAsia" w:ascii="宋体" w:hAnsi="宋体" w:cs="宋体"/>
          <w:color w:val="auto"/>
          <w:sz w:val="24"/>
          <w:u w:val="single"/>
        </w:rPr>
        <w:t xml:space="preserve">                 </w:t>
      </w:r>
      <w:r>
        <w:rPr>
          <w:rFonts w:hint="eastAsia" w:ascii="宋体" w:hAnsi="宋体" w:cs="宋体"/>
          <w:color w:val="auto"/>
          <w:sz w:val="24"/>
        </w:rPr>
        <w:t>（采购</w:t>
      </w:r>
      <w:r>
        <w:rPr>
          <w:rFonts w:hint="eastAsia" w:ascii="宋体" w:hAnsi="宋体" w:cs="宋体"/>
          <w:color w:val="auto"/>
          <w:sz w:val="24"/>
          <w:lang w:val="en-US" w:eastAsia="zh-CN"/>
        </w:rPr>
        <w:t>人</w:t>
      </w:r>
      <w:r>
        <w:rPr>
          <w:rFonts w:hint="eastAsia" w:ascii="宋体" w:hAnsi="宋体" w:cs="宋体"/>
          <w:color w:val="auto"/>
          <w:sz w:val="24"/>
        </w:rPr>
        <w:t>名称）：</w:t>
      </w: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我公司作为本次</w:t>
      </w:r>
      <w:r>
        <w:rPr>
          <w:rFonts w:hint="eastAsia" w:ascii="宋体" w:hAnsi="宋体" w:cs="宋体"/>
          <w:color w:val="auto"/>
          <w:sz w:val="24"/>
          <w:lang w:eastAsia="zh-CN"/>
        </w:rPr>
        <w:t>入库</w:t>
      </w:r>
      <w:r>
        <w:rPr>
          <w:rFonts w:hint="eastAsia" w:ascii="宋体" w:hAnsi="宋体" w:cs="宋体"/>
          <w:color w:val="auto"/>
          <w:sz w:val="24"/>
        </w:rPr>
        <w:t>项目的供应商，根据</w:t>
      </w:r>
      <w:r>
        <w:rPr>
          <w:rFonts w:hint="eastAsia" w:ascii="宋体" w:hAnsi="宋体" w:cs="宋体"/>
          <w:color w:val="auto"/>
          <w:sz w:val="24"/>
          <w:lang w:eastAsia="zh-CN"/>
        </w:rPr>
        <w:t>入库文件</w:t>
      </w:r>
      <w:r>
        <w:rPr>
          <w:rFonts w:hint="eastAsia" w:ascii="宋体" w:hAnsi="宋体" w:cs="宋体"/>
          <w:color w:val="auto"/>
          <w:sz w:val="24"/>
        </w:rPr>
        <w:t>要求，现郑重承诺如下：</w:t>
      </w: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一、具备本项目规定的条件：</w:t>
      </w:r>
    </w:p>
    <w:p>
      <w:pPr>
        <w:pStyle w:val="25"/>
        <w:spacing w:line="400" w:lineRule="exact"/>
        <w:ind w:firstLine="720" w:firstLineChars="300"/>
        <w:rPr>
          <w:rFonts w:hint="eastAsia" w:ascii="宋体" w:hAnsi="宋体" w:cs="宋体"/>
          <w:color w:val="auto"/>
          <w:sz w:val="24"/>
        </w:rPr>
      </w:pPr>
      <w:r>
        <w:rPr>
          <w:rFonts w:hint="eastAsia" w:ascii="宋体" w:hAnsi="宋体" w:cs="宋体"/>
          <w:color w:val="auto"/>
          <w:sz w:val="24"/>
        </w:rPr>
        <w:t>1.具有独立承担民事责任的能力；</w:t>
      </w:r>
    </w:p>
    <w:p>
      <w:pPr>
        <w:tabs>
          <w:tab w:val="left" w:pos="7665"/>
        </w:tabs>
        <w:spacing w:line="400" w:lineRule="exact"/>
        <w:ind w:firstLine="720" w:firstLineChars="300"/>
        <w:rPr>
          <w:rFonts w:hint="eastAsia" w:ascii="宋体" w:hAnsi="宋体" w:cs="宋体"/>
          <w:color w:val="auto"/>
          <w:sz w:val="24"/>
        </w:rPr>
      </w:pPr>
      <w:r>
        <w:rPr>
          <w:rFonts w:hint="eastAsia" w:ascii="宋体" w:hAnsi="宋体" w:cs="宋体"/>
          <w:color w:val="auto"/>
          <w:sz w:val="24"/>
        </w:rPr>
        <w:t>2.具有良好的商业信誉和健全的财务会计制度；</w:t>
      </w:r>
    </w:p>
    <w:p>
      <w:pPr>
        <w:tabs>
          <w:tab w:val="left" w:pos="7665"/>
        </w:tabs>
        <w:spacing w:line="400" w:lineRule="exact"/>
        <w:ind w:firstLine="720" w:firstLineChars="300"/>
        <w:rPr>
          <w:rFonts w:hint="eastAsia" w:ascii="宋体" w:hAnsi="宋体" w:cs="宋体"/>
          <w:color w:val="auto"/>
          <w:sz w:val="24"/>
        </w:rPr>
      </w:pPr>
      <w:r>
        <w:rPr>
          <w:rFonts w:hint="eastAsia" w:ascii="宋体" w:hAnsi="宋体" w:cs="宋体"/>
          <w:color w:val="auto"/>
          <w:sz w:val="24"/>
        </w:rPr>
        <w:t>3.具有履行合同所必须的设备和专业技术能力；</w:t>
      </w:r>
    </w:p>
    <w:p>
      <w:pPr>
        <w:tabs>
          <w:tab w:val="left" w:pos="7665"/>
        </w:tabs>
        <w:spacing w:line="400" w:lineRule="exact"/>
        <w:ind w:firstLine="720" w:firstLineChars="300"/>
        <w:rPr>
          <w:rFonts w:hint="eastAsia" w:ascii="宋体" w:hAnsi="宋体" w:cs="宋体"/>
          <w:color w:val="auto"/>
          <w:sz w:val="24"/>
        </w:rPr>
      </w:pPr>
      <w:r>
        <w:rPr>
          <w:rFonts w:hint="eastAsia" w:ascii="宋体" w:hAnsi="宋体" w:cs="宋体"/>
          <w:color w:val="auto"/>
          <w:sz w:val="24"/>
        </w:rPr>
        <w:t>4.具有依法缴纳税收和社会保障资金的良好记录；</w:t>
      </w:r>
    </w:p>
    <w:p>
      <w:pPr>
        <w:tabs>
          <w:tab w:val="left" w:pos="7665"/>
        </w:tabs>
        <w:spacing w:line="400" w:lineRule="exact"/>
        <w:ind w:firstLine="720" w:firstLineChars="300"/>
        <w:rPr>
          <w:rFonts w:hint="eastAsia" w:ascii="宋体" w:hAnsi="宋体" w:cs="宋体"/>
          <w:color w:val="auto"/>
          <w:sz w:val="24"/>
        </w:rPr>
      </w:pPr>
      <w:r>
        <w:rPr>
          <w:rFonts w:hint="eastAsia" w:ascii="宋体" w:hAnsi="宋体" w:cs="宋体"/>
          <w:color w:val="auto"/>
          <w:sz w:val="24"/>
        </w:rPr>
        <w:t>5.参加</w:t>
      </w:r>
      <w:r>
        <w:rPr>
          <w:rFonts w:hint="eastAsia" w:ascii="宋体" w:hAnsi="宋体" w:cs="宋体"/>
          <w:color w:val="auto"/>
          <w:sz w:val="24"/>
          <w:lang w:val="en-US" w:eastAsia="zh-CN"/>
        </w:rPr>
        <w:t>本次入库</w:t>
      </w:r>
      <w:r>
        <w:rPr>
          <w:rFonts w:hint="eastAsia" w:ascii="宋体" w:hAnsi="宋体" w:cs="宋体"/>
          <w:color w:val="auto"/>
          <w:sz w:val="24"/>
        </w:rPr>
        <w:t>活动前三年内，在经营活动中没有重大违法记录；</w:t>
      </w:r>
    </w:p>
    <w:p>
      <w:pPr>
        <w:pStyle w:val="25"/>
        <w:spacing w:line="400" w:lineRule="exact"/>
        <w:ind w:firstLine="720" w:firstLineChars="300"/>
        <w:rPr>
          <w:rFonts w:hint="eastAsia" w:ascii="宋体" w:hAnsi="宋体" w:cs="宋体"/>
          <w:color w:val="auto"/>
          <w:sz w:val="24"/>
        </w:rPr>
      </w:pPr>
      <w:r>
        <w:rPr>
          <w:rFonts w:hint="eastAsia" w:ascii="宋体" w:hAnsi="宋体" w:cs="宋体"/>
          <w:color w:val="auto"/>
          <w:sz w:val="24"/>
        </w:rPr>
        <w:t>6.法律、行政法规规定的其他条件；</w:t>
      </w:r>
    </w:p>
    <w:p>
      <w:pPr>
        <w:pStyle w:val="25"/>
        <w:spacing w:line="400" w:lineRule="exact"/>
        <w:ind w:firstLine="720" w:firstLineChars="300"/>
        <w:rPr>
          <w:rFonts w:hint="eastAsia" w:eastAsia="宋体"/>
          <w:color w:val="auto"/>
          <w:sz w:val="24"/>
          <w:lang w:eastAsia="zh-CN"/>
        </w:rPr>
      </w:pPr>
      <w:r>
        <w:rPr>
          <w:rFonts w:hint="eastAsia" w:ascii="宋体" w:hAnsi="宋体" w:cs="宋体"/>
          <w:bCs/>
          <w:color w:val="auto"/>
          <w:sz w:val="24"/>
        </w:rPr>
        <w:t>7.</w:t>
      </w:r>
      <w:r>
        <w:rPr>
          <w:rFonts w:hint="eastAsia" w:ascii="宋体" w:hAnsi="宋体" w:cs="宋体"/>
          <w:bCs/>
          <w:color w:val="auto"/>
          <w:sz w:val="24"/>
          <w:lang w:val="en-US" w:eastAsia="zh-CN"/>
        </w:rPr>
        <w:t>其他</w:t>
      </w:r>
      <w:r>
        <w:rPr>
          <w:rFonts w:hint="eastAsia" w:ascii="宋体" w:hAnsi="宋体" w:cs="宋体"/>
          <w:bCs/>
          <w:color w:val="auto"/>
          <w:sz w:val="24"/>
        </w:rPr>
        <w:t>特殊条件：</w:t>
      </w:r>
      <w:r>
        <w:rPr>
          <w:rFonts w:hint="eastAsia" w:ascii="宋体" w:hAnsi="宋体"/>
          <w:color w:val="auto"/>
          <w:sz w:val="24"/>
          <w:lang w:eastAsia="zh-CN"/>
        </w:rPr>
        <w:t>道路运输服务</w:t>
      </w:r>
      <w:r>
        <w:rPr>
          <w:rFonts w:hint="eastAsia" w:ascii="宋体" w:hAnsi="宋体" w:cs="宋体"/>
          <w:bCs/>
          <w:color w:val="auto"/>
          <w:sz w:val="24"/>
          <w:lang w:val="en-US" w:eastAsia="zh-CN"/>
        </w:rPr>
        <w:t>须具备</w:t>
      </w:r>
      <w:r>
        <w:rPr>
          <w:rFonts w:hint="eastAsia" w:ascii="宋体" w:hAnsi="宋体" w:cs="宋体"/>
          <w:b/>
          <w:bCs w:val="0"/>
          <w:color w:val="auto"/>
          <w:sz w:val="24"/>
          <w:lang w:val="en-US" w:eastAsia="zh-CN"/>
        </w:rPr>
        <w:t>道路经营运输许可证</w:t>
      </w:r>
      <w:r>
        <w:rPr>
          <w:rFonts w:hint="eastAsia" w:ascii="宋体" w:hAnsi="宋体" w:cs="宋体"/>
          <w:bCs/>
          <w:color w:val="auto"/>
          <w:sz w:val="24"/>
          <w:lang w:val="en-US" w:eastAsia="zh-CN"/>
        </w:rPr>
        <w:t>或</w:t>
      </w:r>
      <w:r>
        <w:rPr>
          <w:rFonts w:hint="eastAsia" w:ascii="宋体" w:hAnsi="宋体" w:cs="宋体" w:eastAsiaTheme="minorEastAsia"/>
          <w:i w:val="0"/>
          <w:iCs w:val="0"/>
          <w:color w:val="auto"/>
          <w:sz w:val="24"/>
          <w:szCs w:val="24"/>
          <w:lang w:eastAsia="zh-CN"/>
        </w:rPr>
        <w:t>运输许可证</w:t>
      </w:r>
      <w:r>
        <w:rPr>
          <w:rFonts w:hint="eastAsia" w:ascii="宋体" w:hAnsi="宋体" w:cs="宋体"/>
          <w:i w:val="0"/>
          <w:iCs w:val="0"/>
          <w:color w:val="auto"/>
          <w:sz w:val="24"/>
          <w:szCs w:val="24"/>
          <w:lang w:eastAsia="zh-CN"/>
        </w:rPr>
        <w:t>。</w:t>
      </w: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二、完全接受和满足本项目</w:t>
      </w:r>
      <w:r>
        <w:rPr>
          <w:rFonts w:hint="eastAsia" w:ascii="宋体" w:hAnsi="宋体" w:cs="宋体"/>
          <w:color w:val="auto"/>
          <w:sz w:val="24"/>
          <w:lang w:eastAsia="zh-CN"/>
        </w:rPr>
        <w:t>入库文件</w:t>
      </w:r>
      <w:r>
        <w:rPr>
          <w:rFonts w:hint="eastAsia" w:ascii="宋体" w:hAnsi="宋体" w:cs="宋体"/>
          <w:color w:val="auto"/>
          <w:sz w:val="24"/>
        </w:rPr>
        <w:t>中规定的实质性要求，如对</w:t>
      </w:r>
      <w:r>
        <w:rPr>
          <w:rFonts w:hint="eastAsia" w:ascii="宋体" w:hAnsi="宋体" w:cs="宋体"/>
          <w:color w:val="auto"/>
          <w:sz w:val="24"/>
          <w:lang w:eastAsia="zh-CN"/>
        </w:rPr>
        <w:t>入库文件</w:t>
      </w:r>
      <w:r>
        <w:rPr>
          <w:rFonts w:hint="eastAsia" w:ascii="宋体" w:hAnsi="宋体" w:cs="宋体"/>
          <w:color w:val="auto"/>
          <w:sz w:val="24"/>
        </w:rPr>
        <w:t>有异议，已经在递交响应文件截止时间届满前依法进行维权救济，不存在对</w:t>
      </w:r>
      <w:r>
        <w:rPr>
          <w:rFonts w:hint="eastAsia" w:ascii="宋体" w:hAnsi="宋体" w:cs="宋体"/>
          <w:color w:val="auto"/>
          <w:sz w:val="24"/>
          <w:lang w:eastAsia="zh-CN"/>
        </w:rPr>
        <w:t>入库文件</w:t>
      </w:r>
      <w:r>
        <w:rPr>
          <w:rFonts w:hint="eastAsia" w:ascii="宋体" w:hAnsi="宋体" w:cs="宋体"/>
          <w:color w:val="auto"/>
          <w:sz w:val="24"/>
        </w:rPr>
        <w:t>有异议的同时又参加</w:t>
      </w:r>
      <w:r>
        <w:rPr>
          <w:rFonts w:hint="eastAsia" w:ascii="宋体" w:hAnsi="宋体" w:cs="宋体"/>
          <w:color w:val="auto"/>
          <w:sz w:val="24"/>
          <w:lang w:eastAsia="zh-CN"/>
        </w:rPr>
        <w:t>入库</w:t>
      </w:r>
      <w:r>
        <w:rPr>
          <w:rFonts w:hint="eastAsia" w:ascii="宋体" w:hAnsi="宋体" w:cs="宋体"/>
          <w:color w:val="auto"/>
          <w:sz w:val="24"/>
        </w:rPr>
        <w:t>以求侥幸成交或者为实现其他非法目的的行为。</w:t>
      </w: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三、在参加本次采购活动中，不存在与单位负责人为同一人或者存在直接控股、管理关系的其他供应商参与同一合同项下的采购活动的行为。</w:t>
      </w: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四、在参加本次</w:t>
      </w:r>
      <w:r>
        <w:rPr>
          <w:rFonts w:hint="eastAsia" w:ascii="宋体" w:hAnsi="宋体" w:cs="宋体"/>
          <w:color w:val="auto"/>
          <w:sz w:val="24"/>
          <w:lang w:val="en-US" w:eastAsia="zh-CN"/>
        </w:rPr>
        <w:t>入库</w:t>
      </w:r>
      <w:r>
        <w:rPr>
          <w:rFonts w:hint="eastAsia" w:ascii="宋体" w:hAnsi="宋体" w:cs="宋体"/>
          <w:color w:val="auto"/>
          <w:sz w:val="24"/>
        </w:rPr>
        <w:t>活动中，不存在和其他供应商在同一合同项下的</w:t>
      </w:r>
      <w:r>
        <w:rPr>
          <w:rFonts w:hint="eastAsia" w:ascii="宋体" w:hAnsi="宋体" w:cs="宋体"/>
          <w:color w:val="auto"/>
          <w:sz w:val="24"/>
          <w:lang w:val="en-US" w:eastAsia="zh-CN"/>
        </w:rPr>
        <w:t>入库行为</w:t>
      </w:r>
      <w:r>
        <w:rPr>
          <w:rFonts w:hint="eastAsia" w:ascii="宋体" w:hAnsi="宋体" w:cs="宋体"/>
          <w:color w:val="auto"/>
          <w:sz w:val="24"/>
        </w:rPr>
        <w:t>，同时委托同一个自然人、同一家庭的人员、同一单位的人员作为代理人的行为。</w:t>
      </w: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五、如果有《四川省政府采购当事人诚信管理办法》（川财采[2015]33号）规定的记入诚信档案的失信行为，将在响应文件中全面如实反映。</w:t>
      </w: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六、响应文件中提供的任何资料和技术、服务、商务等响应承诺情况都是真实的、有效的、合法的。</w:t>
      </w: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本公司对上述承诺的内容事项真实性负责。如经查实上述承诺的内容事项存在虚假，我公司愿意接受以提供虚假材料谋取成交的法律责任。</w:t>
      </w:r>
    </w:p>
    <w:p>
      <w:pPr>
        <w:spacing w:line="400" w:lineRule="exact"/>
        <w:ind w:firstLine="480" w:firstLineChars="200"/>
        <w:rPr>
          <w:rFonts w:hint="eastAsia" w:ascii="宋体" w:hAnsi="宋体" w:cs="宋体"/>
          <w:color w:val="auto"/>
          <w:sz w:val="24"/>
        </w:rPr>
      </w:pP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 xml:space="preserve">法定代表人签字或者加盖个人私章： </w:t>
      </w:r>
    </w:p>
    <w:p>
      <w:pPr>
        <w:spacing w:line="400" w:lineRule="exact"/>
        <w:ind w:firstLine="480" w:firstLineChars="200"/>
        <w:rPr>
          <w:rFonts w:hint="eastAsia" w:ascii="宋体" w:hAnsi="宋体" w:cs="宋体"/>
          <w:color w:val="auto"/>
          <w:sz w:val="24"/>
        </w:rPr>
      </w:pP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 xml:space="preserve">授权代表签字： </w:t>
      </w:r>
    </w:p>
    <w:p>
      <w:pPr>
        <w:spacing w:line="400" w:lineRule="exact"/>
        <w:ind w:firstLine="480" w:firstLineChars="200"/>
        <w:rPr>
          <w:rFonts w:hint="eastAsia" w:ascii="宋体" w:hAnsi="宋体" w:cs="宋体"/>
          <w:color w:val="auto"/>
          <w:sz w:val="24"/>
        </w:rPr>
      </w:pP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供应商名称：   （盖章）</w:t>
      </w:r>
    </w:p>
    <w:p>
      <w:pPr>
        <w:spacing w:line="400" w:lineRule="exact"/>
        <w:ind w:firstLine="960" w:firstLineChars="400"/>
        <w:rPr>
          <w:rFonts w:hint="eastAsia" w:ascii="宋体" w:hAnsi="宋体" w:cs="宋体"/>
          <w:color w:val="auto"/>
          <w:sz w:val="24"/>
        </w:rPr>
      </w:pPr>
    </w:p>
    <w:p>
      <w:pPr>
        <w:spacing w:line="400" w:lineRule="exact"/>
        <w:ind w:firstLine="480" w:firstLineChars="200"/>
        <w:rPr>
          <w:rFonts w:hint="eastAsia" w:ascii="宋体" w:hAnsi="宋体" w:cs="宋体"/>
          <w:color w:val="auto"/>
          <w:sz w:val="24"/>
        </w:rPr>
      </w:pPr>
      <w:r>
        <w:rPr>
          <w:rFonts w:hint="eastAsia" w:ascii="宋体" w:hAnsi="宋体" w:cs="宋体"/>
          <w:color w:val="auto"/>
          <w:sz w:val="24"/>
        </w:rPr>
        <w:t>日    期：  年   月  日</w:t>
      </w:r>
    </w:p>
    <w:p>
      <w:pPr>
        <w:spacing w:line="360" w:lineRule="auto"/>
        <w:ind w:firstLine="1440" w:firstLineChars="600"/>
        <w:jc w:val="both"/>
        <w:outlineLvl w:val="1"/>
        <w:rPr>
          <w:rFonts w:hint="eastAsia" w:ascii="宋体" w:hAnsi="宋体" w:eastAsia="宋体" w:cs="宋体"/>
          <w:b/>
          <w:bCs/>
          <w:color w:val="auto"/>
          <w:sz w:val="32"/>
          <w:szCs w:val="32"/>
          <w:lang w:eastAsia="zh-CN"/>
        </w:rPr>
      </w:pPr>
      <w:r>
        <w:rPr>
          <w:rFonts w:hint="eastAsia" w:ascii="宋体" w:hAnsi="宋体" w:cs="宋体"/>
          <w:color w:val="auto"/>
          <w:sz w:val="24"/>
        </w:rPr>
        <w:br w:type="page"/>
      </w:r>
      <w:r>
        <w:rPr>
          <w:rFonts w:hint="eastAsia" w:ascii="宋体" w:hAnsi="宋体" w:cs="宋体"/>
          <w:color w:val="auto"/>
          <w:sz w:val="24"/>
          <w:lang w:eastAsia="zh-CN"/>
        </w:rPr>
        <w:t>三</w:t>
      </w:r>
      <w:r>
        <w:rPr>
          <w:rFonts w:hint="eastAsia" w:ascii="宋体" w:hAnsi="宋体" w:cs="宋体"/>
          <w:b/>
          <w:bCs/>
          <w:color w:val="auto"/>
          <w:sz w:val="32"/>
          <w:szCs w:val="32"/>
        </w:rPr>
        <w:t>、供应商诚信情况承诺函</w:t>
      </w:r>
      <w:r>
        <w:rPr>
          <w:rFonts w:hint="eastAsia" w:ascii="宋体" w:hAnsi="宋体" w:cs="宋体"/>
          <w:b/>
          <w:bCs/>
          <w:color w:val="auto"/>
          <w:sz w:val="32"/>
          <w:szCs w:val="32"/>
          <w:lang w:eastAsia="zh-CN"/>
        </w:rPr>
        <w:t>（格式）</w:t>
      </w:r>
    </w:p>
    <w:p>
      <w:pPr>
        <w:spacing w:line="360" w:lineRule="auto"/>
        <w:rPr>
          <w:rFonts w:hint="eastAsia" w:ascii="宋体" w:hAnsi="宋体" w:cs="宋体"/>
          <w:color w:val="auto"/>
          <w:sz w:val="24"/>
        </w:rPr>
      </w:pPr>
    </w:p>
    <w:p>
      <w:pPr>
        <w:spacing w:line="360" w:lineRule="auto"/>
        <w:rPr>
          <w:rFonts w:hint="eastAsia" w:ascii="宋体" w:hAnsi="宋体" w:cs="宋体"/>
          <w:color w:val="auto"/>
          <w:sz w:val="24"/>
        </w:rPr>
      </w:pPr>
      <w:r>
        <w:rPr>
          <w:rFonts w:hint="eastAsia" w:ascii="宋体" w:hAnsi="宋体" w:cs="宋体"/>
          <w:color w:val="auto"/>
          <w:sz w:val="24"/>
        </w:rPr>
        <w:t>致</w:t>
      </w:r>
      <w:r>
        <w:rPr>
          <w:rFonts w:hint="eastAsia" w:ascii="宋体" w:hAnsi="宋体" w:cs="宋体"/>
          <w:color w:val="auto"/>
          <w:sz w:val="24"/>
          <w:u w:val="single"/>
          <w:lang w:val="en-US" w:eastAsia="zh-CN"/>
        </w:rPr>
        <w:t xml:space="preserve">                 </w:t>
      </w:r>
      <w:r>
        <w:rPr>
          <w:rFonts w:hint="eastAsia" w:ascii="宋体" w:hAnsi="宋体" w:cs="宋体"/>
          <w:color w:val="auto"/>
          <w:sz w:val="24"/>
        </w:rPr>
        <w:t>（采购</w:t>
      </w:r>
      <w:r>
        <w:rPr>
          <w:rFonts w:hint="eastAsia" w:ascii="宋体" w:hAnsi="宋体" w:cs="宋体"/>
          <w:color w:val="auto"/>
          <w:sz w:val="24"/>
          <w:lang w:val="en-US" w:eastAsia="zh-CN"/>
        </w:rPr>
        <w:t>人</w:t>
      </w:r>
      <w:r>
        <w:rPr>
          <w:rFonts w:hint="eastAsia" w:ascii="宋体" w:hAnsi="宋体" w:cs="宋体"/>
          <w:color w:val="auto"/>
          <w:sz w:val="24"/>
        </w:rPr>
        <w:t>名称）：</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本单位</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rPr>
        <w:t>（供应商名称）</w:t>
      </w:r>
      <w:r>
        <w:rPr>
          <w:rFonts w:hint="eastAsia" w:ascii="宋体" w:hAnsi="宋体" w:cs="宋体"/>
          <w:color w:val="auto"/>
          <w:sz w:val="24"/>
        </w:rPr>
        <w:t>参加</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rPr>
        <w:t>（项目名称）</w:t>
      </w:r>
      <w:r>
        <w:rPr>
          <w:rFonts w:hint="eastAsia" w:ascii="宋体" w:hAnsi="宋体" w:cs="宋体"/>
          <w:color w:val="auto"/>
          <w:sz w:val="24"/>
        </w:rPr>
        <w:t>的活动，现根据《四川省政府采购当事人诚信管理办法》（川财采[2015]33号）的相关规定，针对本单位的诚信情况作出以下承诺：</w:t>
      </w:r>
    </w:p>
    <w:p>
      <w:pPr>
        <w:spacing w:line="360" w:lineRule="auto"/>
        <w:rPr>
          <w:rFonts w:hint="eastAsia" w:ascii="宋体" w:hAnsi="宋体" w:cs="宋体"/>
          <w:color w:val="auto"/>
          <w:sz w:val="24"/>
        </w:rPr>
      </w:pP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我单位具有《四川省政府采购当事人诚信管理办法》（川财采[2015]33号）所规定的失信行为</w:t>
      </w:r>
      <w:r>
        <w:rPr>
          <w:rFonts w:hint="eastAsia" w:ascii="宋体" w:hAnsi="宋体" w:cs="宋体"/>
          <w:color w:val="auto"/>
          <w:sz w:val="24"/>
          <w:u w:val="single"/>
          <w:lang w:val="en-US" w:eastAsia="zh-CN"/>
        </w:rPr>
        <w:t xml:space="preserve">            </w:t>
      </w:r>
      <w:r>
        <w:rPr>
          <w:rFonts w:hint="eastAsia" w:ascii="宋体" w:hAnsi="宋体" w:cs="宋体"/>
          <w:color w:val="auto"/>
          <w:sz w:val="24"/>
        </w:rPr>
        <w:t>次（填写失信行为的次数时，建议使用大写数字，如零、壹、贰、叁、肆等。）；（仅限递交响应文件截止当日仍在有效期的次数）</w:t>
      </w:r>
    </w:p>
    <w:p>
      <w:pPr>
        <w:spacing w:line="360" w:lineRule="auto"/>
        <w:ind w:firstLine="480" w:firstLineChars="200"/>
        <w:rPr>
          <w:rFonts w:hint="eastAsia" w:ascii="宋体" w:hAnsi="宋体" w:cs="宋体"/>
          <w:color w:val="auto"/>
          <w:sz w:val="24"/>
        </w:rPr>
      </w:pP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我单位对以上填写信息的真实性负责。如有不实，本单位愿承担由此产生的一切法律责任和后果。</w:t>
      </w:r>
    </w:p>
    <w:p>
      <w:pPr>
        <w:spacing w:line="360" w:lineRule="auto"/>
        <w:rPr>
          <w:rFonts w:hint="eastAsia" w:ascii="宋体" w:hAnsi="宋体" w:cs="宋体"/>
          <w:color w:val="auto"/>
          <w:sz w:val="24"/>
        </w:rPr>
      </w:pPr>
    </w:p>
    <w:p>
      <w:pPr>
        <w:widowControl/>
        <w:spacing w:line="360" w:lineRule="auto"/>
        <w:ind w:firstLine="470" w:firstLineChars="196"/>
        <w:jc w:val="left"/>
        <w:outlineLvl w:val="1"/>
        <w:rPr>
          <w:rFonts w:hint="eastAsia" w:ascii="宋体" w:hAnsi="宋体" w:cs="宋体"/>
          <w:color w:val="auto"/>
          <w:sz w:val="24"/>
        </w:rPr>
      </w:pPr>
      <w:r>
        <w:rPr>
          <w:rFonts w:hint="eastAsia" w:ascii="宋体" w:hAnsi="宋体" w:cs="宋体"/>
          <w:color w:val="auto"/>
          <w:sz w:val="24"/>
        </w:rPr>
        <w:t>供应商名称：XXXX（单位盖章）。</w:t>
      </w:r>
    </w:p>
    <w:p>
      <w:pPr>
        <w:widowControl/>
        <w:spacing w:line="360" w:lineRule="auto"/>
        <w:ind w:firstLine="470" w:firstLineChars="196"/>
        <w:jc w:val="left"/>
        <w:outlineLvl w:val="1"/>
        <w:rPr>
          <w:rFonts w:hint="eastAsia" w:ascii="宋体" w:hAnsi="宋体" w:cs="宋体"/>
          <w:color w:val="auto"/>
          <w:sz w:val="24"/>
        </w:rPr>
      </w:pPr>
      <w:r>
        <w:rPr>
          <w:rFonts w:hint="eastAsia" w:ascii="宋体" w:hAnsi="宋体" w:cs="宋体"/>
          <w:color w:val="auto"/>
          <w:sz w:val="24"/>
        </w:rPr>
        <w:t>递交响应文件截止日期: XXXX。</w:t>
      </w:r>
    </w:p>
    <w:p>
      <w:pPr>
        <w:spacing w:line="360" w:lineRule="auto"/>
        <w:rPr>
          <w:rFonts w:hint="eastAsia" w:ascii="宋体" w:hAnsi="宋体" w:cs="宋体"/>
          <w:color w:val="auto"/>
          <w:sz w:val="24"/>
        </w:rPr>
      </w:pPr>
    </w:p>
    <w:p>
      <w:pPr>
        <w:spacing w:line="360" w:lineRule="auto"/>
        <w:rPr>
          <w:rFonts w:hint="eastAsia" w:ascii="宋体" w:hAnsi="宋体" w:cs="宋体"/>
          <w:color w:val="auto"/>
          <w:sz w:val="24"/>
        </w:rPr>
      </w:pPr>
      <w:r>
        <w:rPr>
          <w:rFonts w:hint="eastAsia" w:ascii="宋体" w:hAnsi="宋体" w:cs="宋体"/>
          <w:color w:val="auto"/>
          <w:sz w:val="24"/>
        </w:rPr>
        <w:t>注：</w:t>
      </w:r>
    </w:p>
    <w:p>
      <w:pPr>
        <w:spacing w:line="360" w:lineRule="auto"/>
        <w:rPr>
          <w:rFonts w:hint="eastAsia" w:ascii="宋体" w:hAnsi="宋体" w:cs="宋体"/>
          <w:color w:val="auto"/>
          <w:sz w:val="24"/>
        </w:rPr>
      </w:pPr>
      <w:r>
        <w:rPr>
          <w:rFonts w:hint="eastAsia" w:ascii="宋体" w:hAnsi="宋体" w:cs="宋体"/>
          <w:color w:val="auto"/>
          <w:sz w:val="24"/>
        </w:rPr>
        <w:t>1、本表格式及内容仅供参考，供应商也可提供自己的格式；</w:t>
      </w:r>
    </w:p>
    <w:p>
      <w:pPr>
        <w:spacing w:line="360" w:lineRule="auto"/>
        <w:rPr>
          <w:rFonts w:hint="eastAsia" w:ascii="宋体" w:hAnsi="宋体" w:cs="宋体"/>
          <w:color w:val="auto"/>
          <w:sz w:val="24"/>
        </w:rPr>
      </w:pPr>
      <w:r>
        <w:rPr>
          <w:rFonts w:hint="eastAsia" w:ascii="宋体" w:hAnsi="宋体" w:cs="宋体"/>
          <w:color w:val="auto"/>
          <w:sz w:val="24"/>
        </w:rPr>
        <w:t>2、供应商存在以上所述失信行为的，将按照第二章</w:t>
      </w:r>
      <w:r>
        <w:rPr>
          <w:rFonts w:hint="eastAsia" w:ascii="宋体" w:hAnsi="宋体" w:cs="宋体"/>
          <w:color w:val="auto"/>
          <w:sz w:val="24"/>
          <w:lang w:eastAsia="zh-CN"/>
        </w:rPr>
        <w:t>入库</w:t>
      </w:r>
      <w:r>
        <w:rPr>
          <w:rFonts w:hint="eastAsia" w:ascii="宋体" w:hAnsi="宋体" w:cs="宋体"/>
          <w:color w:val="auto"/>
          <w:sz w:val="24"/>
        </w:rPr>
        <w:t>须知附表的要求进行处理；</w:t>
      </w:r>
    </w:p>
    <w:p>
      <w:pPr>
        <w:spacing w:line="360" w:lineRule="auto"/>
        <w:rPr>
          <w:rFonts w:hint="eastAsia" w:ascii="宋体" w:hAnsi="宋体"/>
          <w:b/>
          <w:color w:val="auto"/>
          <w:sz w:val="32"/>
          <w:szCs w:val="32"/>
        </w:rPr>
      </w:pPr>
    </w:p>
    <w:p>
      <w:pPr>
        <w:pStyle w:val="21"/>
        <w:rPr>
          <w:rFonts w:hint="eastAsia" w:ascii="宋体" w:hAnsi="宋体"/>
          <w:b/>
          <w:color w:val="auto"/>
          <w:sz w:val="32"/>
          <w:szCs w:val="32"/>
        </w:rPr>
      </w:pPr>
    </w:p>
    <w:p>
      <w:pPr>
        <w:pStyle w:val="8"/>
        <w:rPr>
          <w:rFonts w:hint="eastAsia" w:ascii="宋体" w:hAnsi="宋体"/>
          <w:b/>
          <w:color w:val="auto"/>
          <w:sz w:val="32"/>
          <w:szCs w:val="32"/>
        </w:rPr>
      </w:pPr>
    </w:p>
    <w:p>
      <w:pPr>
        <w:rPr>
          <w:rFonts w:hint="eastAsia"/>
          <w:color w:val="auto"/>
        </w:rPr>
      </w:pPr>
    </w:p>
    <w:p>
      <w:pPr>
        <w:spacing w:line="360" w:lineRule="auto"/>
        <w:ind w:firstLine="643" w:firstLineChars="200"/>
        <w:jc w:val="center"/>
        <w:rPr>
          <w:rFonts w:hint="eastAsia" w:ascii="宋体" w:hAnsi="宋体"/>
          <w:b/>
          <w:color w:val="auto"/>
          <w:sz w:val="32"/>
          <w:szCs w:val="32"/>
        </w:rPr>
      </w:pPr>
    </w:p>
    <w:p>
      <w:pPr>
        <w:spacing w:line="360" w:lineRule="auto"/>
        <w:ind w:firstLine="643" w:firstLineChars="200"/>
        <w:jc w:val="center"/>
        <w:rPr>
          <w:rFonts w:hint="eastAsia" w:ascii="宋体" w:hAnsi="宋体"/>
          <w:b/>
          <w:color w:val="auto"/>
          <w:sz w:val="32"/>
          <w:szCs w:val="32"/>
        </w:rPr>
      </w:pPr>
    </w:p>
    <w:p>
      <w:pPr>
        <w:pStyle w:val="8"/>
        <w:rPr>
          <w:rFonts w:hint="eastAsia"/>
          <w:color w:val="auto"/>
        </w:rPr>
      </w:pPr>
    </w:p>
    <w:p>
      <w:pPr>
        <w:spacing w:line="240" w:lineRule="auto"/>
        <w:jc w:val="left"/>
        <w:outlineLvl w:val="9"/>
        <w:rPr>
          <w:rFonts w:hint="eastAsia" w:ascii="宋体" w:hAnsi="宋体" w:cs="宋体"/>
          <w:b/>
          <w:color w:val="auto"/>
          <w:sz w:val="32"/>
          <w:szCs w:val="32"/>
        </w:rPr>
      </w:pPr>
      <w:r>
        <w:rPr>
          <w:rFonts w:hint="eastAsia" w:ascii="宋体" w:hAnsi="宋体" w:cs="宋体"/>
          <w:b/>
          <w:color w:val="auto"/>
          <w:sz w:val="32"/>
          <w:szCs w:val="32"/>
        </w:rPr>
        <w:br w:type="page"/>
      </w:r>
    </w:p>
    <w:p>
      <w:pPr>
        <w:spacing w:line="360" w:lineRule="auto"/>
        <w:jc w:val="center"/>
        <w:outlineLvl w:val="1"/>
        <w:rPr>
          <w:rFonts w:hint="eastAsia" w:ascii="宋体" w:hAnsi="宋体" w:cs="宋体"/>
          <w:b/>
          <w:bCs/>
          <w:color w:val="auto"/>
          <w:sz w:val="32"/>
          <w:szCs w:val="32"/>
        </w:rPr>
      </w:pPr>
      <w:r>
        <w:rPr>
          <w:rFonts w:hint="eastAsia" w:ascii="宋体" w:hAnsi="宋体" w:cs="宋体"/>
          <w:b/>
          <w:color w:val="auto"/>
          <w:sz w:val="32"/>
          <w:szCs w:val="32"/>
          <w:lang w:eastAsia="zh-CN"/>
        </w:rPr>
        <w:t>四</w:t>
      </w:r>
      <w:r>
        <w:rPr>
          <w:rFonts w:hint="eastAsia" w:ascii="宋体" w:hAnsi="宋体" w:cs="宋体"/>
          <w:b/>
          <w:color w:val="auto"/>
          <w:sz w:val="32"/>
          <w:szCs w:val="32"/>
        </w:rPr>
        <w:t>、</w:t>
      </w:r>
      <w:r>
        <w:rPr>
          <w:rFonts w:hint="eastAsia" w:ascii="宋体" w:hAnsi="宋体" w:cs="宋体"/>
          <w:b/>
          <w:bCs/>
          <w:color w:val="auto"/>
          <w:sz w:val="32"/>
          <w:szCs w:val="32"/>
        </w:rPr>
        <w:t>供应商资格、资质性及其他类似效力要求的相关证明材料</w:t>
      </w:r>
    </w:p>
    <w:p>
      <w:pPr>
        <w:spacing w:line="360" w:lineRule="auto"/>
        <w:rPr>
          <w:rFonts w:hint="eastAsia" w:ascii="宋体" w:hAnsi="宋体" w:eastAsia="宋体" w:cs="宋体"/>
          <w:color w:val="auto"/>
          <w:sz w:val="24"/>
          <w:lang w:eastAsia="zh-CN"/>
        </w:rPr>
      </w:pPr>
      <w:r>
        <w:rPr>
          <w:rFonts w:hint="eastAsia" w:ascii="宋体" w:hAnsi="宋体" w:cs="宋体"/>
          <w:color w:val="auto"/>
          <w:sz w:val="24"/>
        </w:rPr>
        <w:t>注：供应商应按</w:t>
      </w:r>
      <w:r>
        <w:rPr>
          <w:rFonts w:hint="eastAsia" w:ascii="宋体" w:hAnsi="宋体" w:cs="宋体"/>
          <w:color w:val="auto"/>
          <w:sz w:val="24"/>
          <w:lang w:eastAsia="zh-CN"/>
        </w:rPr>
        <w:t>入库文件</w:t>
      </w:r>
      <w:r>
        <w:rPr>
          <w:rFonts w:hint="eastAsia" w:ascii="宋体" w:hAnsi="宋体" w:cs="宋体"/>
          <w:color w:val="auto"/>
          <w:sz w:val="24"/>
        </w:rPr>
        <w:t>第</w:t>
      </w:r>
      <w:r>
        <w:rPr>
          <w:rFonts w:hint="eastAsia" w:ascii="宋体" w:hAnsi="宋体" w:cs="宋体"/>
          <w:color w:val="auto"/>
          <w:sz w:val="24"/>
          <w:lang w:eastAsia="zh-CN"/>
        </w:rPr>
        <w:t>三、</w:t>
      </w:r>
      <w:r>
        <w:rPr>
          <w:rFonts w:hint="eastAsia" w:ascii="宋体" w:hAnsi="宋体" w:cs="宋体"/>
          <w:color w:val="auto"/>
          <w:sz w:val="24"/>
        </w:rPr>
        <w:t>四章相关要求提供佐证材料，有格式要求的从其要求，无格式要求的格式自拟。</w:t>
      </w:r>
      <w:r>
        <w:rPr>
          <w:rFonts w:hint="eastAsia" w:ascii="宋体" w:hAnsi="宋体" w:cs="宋体"/>
          <w:color w:val="auto"/>
          <w:sz w:val="24"/>
          <w:lang w:eastAsia="zh-CN"/>
        </w:rPr>
        <w:t>（道路运输入库须提供营业执照、道路运输经营许可证或</w:t>
      </w:r>
      <w:r>
        <w:rPr>
          <w:rFonts w:hint="eastAsia" w:ascii="宋体" w:hAnsi="宋体" w:cs="宋体" w:eastAsiaTheme="minorEastAsia"/>
          <w:i w:val="0"/>
          <w:iCs w:val="0"/>
          <w:color w:val="auto"/>
          <w:sz w:val="24"/>
          <w:szCs w:val="24"/>
          <w:lang w:eastAsia="zh-CN"/>
        </w:rPr>
        <w:t>运输许可证</w:t>
      </w:r>
      <w:r>
        <w:rPr>
          <w:rFonts w:hint="eastAsia" w:ascii="宋体" w:hAnsi="宋体" w:cs="宋体"/>
          <w:color w:val="auto"/>
          <w:sz w:val="24"/>
          <w:lang w:eastAsia="zh-CN"/>
        </w:rPr>
        <w:t>、法人身份证或经营者身份证）</w:t>
      </w:r>
    </w:p>
    <w:p>
      <w:pPr>
        <w:spacing w:line="360" w:lineRule="auto"/>
        <w:jc w:val="center"/>
        <w:rPr>
          <w:rFonts w:hint="eastAsia" w:ascii="宋体" w:hAnsi="宋体"/>
          <w:bCs/>
          <w:color w:val="auto"/>
          <w:sz w:val="30"/>
          <w:szCs w:val="30"/>
        </w:rPr>
      </w:pPr>
    </w:p>
    <w:p>
      <w:pPr>
        <w:pStyle w:val="8"/>
        <w:rPr>
          <w:rFonts w:hint="eastAsia" w:ascii="宋体" w:hAnsi="宋体"/>
          <w:bCs/>
          <w:color w:val="auto"/>
          <w:sz w:val="30"/>
          <w:szCs w:val="30"/>
        </w:rPr>
      </w:pPr>
    </w:p>
    <w:p>
      <w:pPr>
        <w:rPr>
          <w:rFonts w:hint="eastAsia" w:ascii="宋体" w:hAnsi="宋体"/>
          <w:bCs/>
          <w:color w:val="auto"/>
          <w:sz w:val="30"/>
          <w:szCs w:val="30"/>
        </w:rPr>
      </w:pPr>
    </w:p>
    <w:p>
      <w:pPr>
        <w:pStyle w:val="8"/>
        <w:rPr>
          <w:rFonts w:hint="eastAsia" w:ascii="宋体" w:hAnsi="宋体"/>
          <w:bCs/>
          <w:color w:val="auto"/>
          <w:sz w:val="30"/>
          <w:szCs w:val="30"/>
        </w:rPr>
      </w:pPr>
    </w:p>
    <w:p>
      <w:pPr>
        <w:rPr>
          <w:rFonts w:hint="eastAsia" w:ascii="宋体" w:hAnsi="宋体"/>
          <w:bCs/>
          <w:color w:val="auto"/>
          <w:sz w:val="30"/>
          <w:szCs w:val="30"/>
        </w:rPr>
      </w:pPr>
    </w:p>
    <w:p>
      <w:pPr>
        <w:pStyle w:val="8"/>
        <w:rPr>
          <w:rFonts w:hint="eastAsia" w:ascii="宋体" w:hAnsi="宋体"/>
          <w:bCs/>
          <w:color w:val="auto"/>
          <w:sz w:val="30"/>
          <w:szCs w:val="30"/>
        </w:rPr>
      </w:pPr>
    </w:p>
    <w:p>
      <w:pPr>
        <w:rPr>
          <w:rFonts w:hint="eastAsia" w:ascii="宋体" w:hAnsi="宋体"/>
          <w:bCs/>
          <w:color w:val="auto"/>
          <w:sz w:val="30"/>
          <w:szCs w:val="30"/>
        </w:rPr>
      </w:pPr>
    </w:p>
    <w:p>
      <w:pPr>
        <w:pStyle w:val="8"/>
        <w:rPr>
          <w:rFonts w:hint="eastAsia" w:ascii="宋体" w:hAnsi="宋体"/>
          <w:bCs/>
          <w:color w:val="auto"/>
          <w:sz w:val="30"/>
          <w:szCs w:val="30"/>
        </w:rPr>
      </w:pPr>
    </w:p>
    <w:p>
      <w:pPr>
        <w:rPr>
          <w:rFonts w:hint="eastAsia" w:ascii="宋体" w:hAnsi="宋体"/>
          <w:bCs/>
          <w:color w:val="auto"/>
          <w:sz w:val="30"/>
          <w:szCs w:val="30"/>
        </w:rPr>
      </w:pPr>
    </w:p>
    <w:p>
      <w:pPr>
        <w:pStyle w:val="8"/>
        <w:rPr>
          <w:rFonts w:hint="eastAsia" w:ascii="宋体" w:hAnsi="宋体"/>
          <w:bCs/>
          <w:color w:val="auto"/>
          <w:sz w:val="30"/>
          <w:szCs w:val="30"/>
        </w:rPr>
      </w:pPr>
    </w:p>
    <w:p>
      <w:pPr>
        <w:rPr>
          <w:rFonts w:hint="eastAsia" w:ascii="宋体" w:hAnsi="宋体"/>
          <w:bCs/>
          <w:color w:val="auto"/>
          <w:sz w:val="30"/>
          <w:szCs w:val="30"/>
        </w:rPr>
      </w:pPr>
    </w:p>
    <w:p>
      <w:pPr>
        <w:pStyle w:val="8"/>
        <w:rPr>
          <w:rFonts w:hint="eastAsia" w:ascii="宋体" w:hAnsi="宋体"/>
          <w:bCs/>
          <w:color w:val="auto"/>
          <w:sz w:val="30"/>
          <w:szCs w:val="30"/>
        </w:rPr>
      </w:pPr>
    </w:p>
    <w:p>
      <w:pPr>
        <w:rPr>
          <w:rFonts w:hint="eastAsia" w:ascii="宋体" w:hAnsi="宋体"/>
          <w:bCs/>
          <w:color w:val="auto"/>
          <w:sz w:val="30"/>
          <w:szCs w:val="30"/>
        </w:rPr>
      </w:pPr>
    </w:p>
    <w:p>
      <w:pPr>
        <w:pStyle w:val="8"/>
        <w:rPr>
          <w:rFonts w:hint="eastAsia" w:ascii="宋体" w:hAnsi="宋体"/>
          <w:bCs/>
          <w:color w:val="auto"/>
          <w:sz w:val="30"/>
          <w:szCs w:val="30"/>
        </w:rPr>
      </w:pPr>
    </w:p>
    <w:p>
      <w:pPr>
        <w:rPr>
          <w:rFonts w:hint="eastAsia" w:ascii="宋体" w:hAnsi="宋体"/>
          <w:bCs/>
          <w:color w:val="auto"/>
          <w:sz w:val="30"/>
          <w:szCs w:val="30"/>
        </w:rPr>
      </w:pPr>
    </w:p>
    <w:p>
      <w:pPr>
        <w:pStyle w:val="8"/>
        <w:rPr>
          <w:rFonts w:hint="eastAsia" w:ascii="宋体" w:hAnsi="宋体"/>
          <w:bCs/>
          <w:color w:val="auto"/>
          <w:sz w:val="30"/>
          <w:szCs w:val="30"/>
        </w:rPr>
      </w:pPr>
    </w:p>
    <w:p>
      <w:pPr>
        <w:pStyle w:val="21"/>
        <w:rPr>
          <w:rFonts w:hint="eastAsia"/>
        </w:rPr>
      </w:pPr>
    </w:p>
    <w:p>
      <w:pPr>
        <w:outlineLvl w:val="9"/>
        <w:rPr>
          <w:rFonts w:hint="eastAsia" w:ascii="宋体" w:hAnsi="宋体" w:cs="宋体"/>
          <w:color w:val="auto"/>
          <w:sz w:val="28"/>
          <w:szCs w:val="28"/>
        </w:rPr>
      </w:pPr>
      <w:r>
        <w:rPr>
          <w:rFonts w:hint="eastAsia" w:ascii="宋体" w:hAnsi="宋体" w:cs="宋体"/>
          <w:color w:val="auto"/>
          <w:sz w:val="28"/>
          <w:szCs w:val="28"/>
        </w:rPr>
        <w:br w:type="page"/>
      </w:r>
    </w:p>
    <w:p>
      <w:pPr>
        <w:tabs>
          <w:tab w:val="left" w:pos="709"/>
        </w:tabs>
        <w:outlineLvl w:val="9"/>
        <w:rPr>
          <w:rFonts w:hint="eastAsia" w:ascii="宋体" w:hAnsi="宋体" w:cs="宋体"/>
          <w:color w:val="auto"/>
          <w:sz w:val="28"/>
          <w:szCs w:val="28"/>
        </w:rPr>
      </w:pPr>
      <w:r>
        <w:rPr>
          <w:rFonts w:hint="eastAsia" w:ascii="宋体" w:hAnsi="宋体" w:cs="宋体"/>
          <w:color w:val="auto"/>
          <w:sz w:val="28"/>
          <w:szCs w:val="28"/>
        </w:rPr>
        <w:t xml:space="preserve">格式3-1                    </w:t>
      </w:r>
    </w:p>
    <w:p>
      <w:pPr>
        <w:tabs>
          <w:tab w:val="left" w:pos="709"/>
        </w:tabs>
        <w:jc w:val="center"/>
        <w:outlineLvl w:val="9"/>
        <w:rPr>
          <w:rFonts w:hint="eastAsia" w:ascii="宋体" w:hAnsi="宋体" w:cs="宋体"/>
          <w:color w:val="auto"/>
          <w:sz w:val="44"/>
          <w:szCs w:val="44"/>
        </w:rPr>
      </w:pPr>
      <w:r>
        <w:rPr>
          <w:rFonts w:hint="eastAsia" w:ascii="宋体" w:hAnsi="宋体" w:cs="宋体"/>
          <w:color w:val="auto"/>
          <w:sz w:val="44"/>
          <w:szCs w:val="44"/>
        </w:rPr>
        <w:t>法定代表人身份证明书</w:t>
      </w:r>
    </w:p>
    <w:p>
      <w:pPr>
        <w:pStyle w:val="21"/>
        <w:rPr>
          <w:rFonts w:hint="eastAsia"/>
        </w:rPr>
      </w:pPr>
    </w:p>
    <w:p>
      <w:pPr>
        <w:rPr>
          <w:rFonts w:hint="eastAsia" w:ascii="宋体" w:hAnsi="宋体" w:cs="宋体"/>
          <w:color w:val="auto"/>
        </w:rPr>
      </w:pPr>
    </w:p>
    <w:p>
      <w:pPr>
        <w:tabs>
          <w:tab w:val="left" w:pos="6300"/>
        </w:tabs>
        <w:spacing w:line="360" w:lineRule="auto"/>
        <w:ind w:firstLine="573"/>
        <w:rPr>
          <w:rFonts w:hint="eastAsia" w:ascii="宋体" w:hAnsi="宋体" w:cs="宋体"/>
          <w:color w:val="auto"/>
          <w:sz w:val="28"/>
          <w:szCs w:val="28"/>
          <w:lang w:val="zh-CN"/>
        </w:rPr>
      </w:pPr>
      <w:r>
        <w:rPr>
          <w:rFonts w:hint="eastAsia" w:ascii="宋体" w:hAnsi="宋体" w:cs="宋体"/>
          <w:color w:val="auto"/>
          <w:sz w:val="28"/>
          <w:szCs w:val="28"/>
          <w:u w:val="single"/>
          <w:lang w:val="zh-CN"/>
        </w:rPr>
        <w:t>（法定代表人姓名）</w:t>
      </w:r>
      <w:r>
        <w:rPr>
          <w:rFonts w:hint="eastAsia" w:ascii="宋体" w:hAnsi="宋体" w:cs="宋体"/>
          <w:color w:val="auto"/>
          <w:sz w:val="28"/>
          <w:szCs w:val="28"/>
          <w:lang w:val="zh-CN"/>
        </w:rPr>
        <w:t>在</w:t>
      </w:r>
      <w:r>
        <w:rPr>
          <w:rFonts w:hint="eastAsia" w:ascii="宋体" w:hAnsi="宋体" w:cs="宋体"/>
          <w:color w:val="auto"/>
          <w:sz w:val="28"/>
          <w:szCs w:val="28"/>
          <w:u w:val="single"/>
          <w:lang w:val="zh-CN"/>
        </w:rPr>
        <w:t>（供应商名称）</w:t>
      </w:r>
      <w:r>
        <w:rPr>
          <w:rFonts w:hint="eastAsia" w:ascii="宋体" w:hAnsi="宋体" w:cs="宋体"/>
          <w:color w:val="auto"/>
          <w:sz w:val="28"/>
          <w:szCs w:val="28"/>
          <w:lang w:val="zh-CN"/>
        </w:rPr>
        <w:t>处任</w:t>
      </w:r>
      <w:r>
        <w:rPr>
          <w:rFonts w:hint="eastAsia" w:ascii="宋体" w:hAnsi="宋体" w:cs="宋体"/>
          <w:color w:val="auto"/>
          <w:sz w:val="28"/>
          <w:szCs w:val="28"/>
          <w:u w:val="single"/>
          <w:lang w:val="zh-CN"/>
        </w:rPr>
        <w:t>（职务名称）</w:t>
      </w:r>
      <w:r>
        <w:rPr>
          <w:rFonts w:hint="eastAsia" w:ascii="宋体" w:hAnsi="宋体" w:cs="宋体"/>
          <w:color w:val="auto"/>
          <w:sz w:val="28"/>
          <w:szCs w:val="28"/>
          <w:lang w:val="zh-CN"/>
        </w:rPr>
        <w:t>职务，是</w:t>
      </w:r>
      <w:r>
        <w:rPr>
          <w:rFonts w:hint="eastAsia" w:ascii="宋体" w:hAnsi="宋体" w:cs="宋体"/>
          <w:color w:val="auto"/>
          <w:sz w:val="28"/>
          <w:szCs w:val="28"/>
          <w:u w:val="single"/>
          <w:lang w:val="zh-CN"/>
        </w:rPr>
        <w:t>（供应商名称）</w:t>
      </w:r>
      <w:r>
        <w:rPr>
          <w:rFonts w:hint="eastAsia" w:ascii="宋体" w:hAnsi="宋体" w:cs="宋体"/>
          <w:color w:val="auto"/>
          <w:sz w:val="28"/>
          <w:szCs w:val="28"/>
          <w:lang w:val="zh-CN"/>
        </w:rPr>
        <w:t>的法定代表人。</w:t>
      </w:r>
    </w:p>
    <w:p>
      <w:pPr>
        <w:tabs>
          <w:tab w:val="left" w:pos="6300"/>
        </w:tabs>
        <w:spacing w:line="360" w:lineRule="auto"/>
        <w:ind w:firstLine="573"/>
        <w:rPr>
          <w:rFonts w:hint="eastAsia" w:ascii="宋体" w:hAnsi="宋体" w:cs="宋体"/>
          <w:color w:val="auto"/>
          <w:sz w:val="28"/>
          <w:szCs w:val="28"/>
          <w:lang w:val="zh-CN"/>
        </w:rPr>
      </w:pPr>
      <w:r>
        <w:rPr>
          <w:rFonts w:hint="eastAsia" w:ascii="宋体" w:hAnsi="宋体" w:cs="宋体"/>
          <w:color w:val="auto"/>
          <w:sz w:val="28"/>
          <w:szCs w:val="28"/>
          <w:lang w:val="zh-CN"/>
        </w:rPr>
        <w:t>特此证明。</w:t>
      </w:r>
    </w:p>
    <w:p>
      <w:pPr>
        <w:tabs>
          <w:tab w:val="left" w:pos="6300"/>
        </w:tabs>
        <w:spacing w:line="360" w:lineRule="auto"/>
        <w:ind w:firstLine="573"/>
        <w:rPr>
          <w:rFonts w:hint="eastAsia" w:ascii="宋体" w:hAnsi="宋体" w:cs="宋体"/>
          <w:color w:val="auto"/>
          <w:sz w:val="28"/>
          <w:szCs w:val="28"/>
          <w:lang w:val="zh-CN"/>
        </w:rPr>
      </w:pPr>
    </w:p>
    <w:p>
      <w:pPr>
        <w:tabs>
          <w:tab w:val="left" w:pos="6300"/>
        </w:tabs>
        <w:spacing w:line="360" w:lineRule="auto"/>
        <w:ind w:firstLine="573"/>
        <w:rPr>
          <w:rFonts w:hint="eastAsia" w:ascii="宋体" w:hAnsi="宋体" w:cs="宋体"/>
          <w:color w:val="auto"/>
          <w:sz w:val="28"/>
          <w:szCs w:val="28"/>
          <w:lang w:val="zh-CN"/>
        </w:rPr>
      </w:pPr>
    </w:p>
    <w:p>
      <w:pPr>
        <w:tabs>
          <w:tab w:val="left" w:pos="6300"/>
        </w:tabs>
        <w:spacing w:line="360" w:lineRule="auto"/>
        <w:ind w:firstLine="573"/>
        <w:rPr>
          <w:rFonts w:hint="eastAsia" w:ascii="宋体" w:hAnsi="宋体" w:cs="宋体"/>
          <w:color w:val="auto"/>
          <w:sz w:val="28"/>
          <w:szCs w:val="28"/>
          <w:lang w:val="zh-CN"/>
        </w:rPr>
      </w:pPr>
    </w:p>
    <w:p>
      <w:pPr>
        <w:wordWrap w:val="0"/>
        <w:spacing w:line="360" w:lineRule="auto"/>
        <w:jc w:val="right"/>
        <w:rPr>
          <w:rFonts w:hint="eastAsia" w:ascii="宋体" w:hAnsi="宋体" w:cs="宋体"/>
          <w:color w:val="auto"/>
          <w:sz w:val="28"/>
          <w:szCs w:val="28"/>
        </w:rPr>
      </w:pPr>
      <w:r>
        <w:rPr>
          <w:rFonts w:hint="eastAsia" w:ascii="宋体" w:hAnsi="宋体" w:cs="宋体"/>
          <w:color w:val="auto"/>
          <w:sz w:val="28"/>
          <w:szCs w:val="28"/>
          <w:lang w:val="zh-CN"/>
        </w:rPr>
        <w:t>供应商名称：</w:t>
      </w:r>
      <w:r>
        <w:rPr>
          <w:rFonts w:hint="eastAsia" w:ascii="宋体" w:hAnsi="宋体" w:cs="宋体"/>
          <w:color w:val="auto"/>
          <w:sz w:val="28"/>
          <w:szCs w:val="28"/>
          <w:u w:val="single"/>
          <w:lang w:val="zh-CN"/>
        </w:rPr>
        <w:t>XXXX</w:t>
      </w:r>
      <w:r>
        <w:rPr>
          <w:rFonts w:hint="eastAsia" w:ascii="宋体" w:hAnsi="宋体" w:cs="宋体"/>
          <w:color w:val="auto"/>
          <w:sz w:val="28"/>
          <w:szCs w:val="28"/>
          <w:lang w:val="zh-CN"/>
        </w:rPr>
        <w:t>（加盖公章）</w:t>
      </w:r>
    </w:p>
    <w:p>
      <w:pPr>
        <w:spacing w:line="500" w:lineRule="exact"/>
        <w:ind w:right="560"/>
        <w:jc w:val="right"/>
        <w:rPr>
          <w:rFonts w:hint="eastAsia" w:ascii="宋体" w:hAnsi="宋体" w:cs="宋体"/>
          <w:color w:val="auto"/>
          <w:sz w:val="28"/>
          <w:szCs w:val="28"/>
        </w:rPr>
      </w:pPr>
      <w:r>
        <w:rPr>
          <w:rFonts w:hint="eastAsia" w:ascii="宋体" w:hAnsi="宋体" w:cs="宋体"/>
          <w:color w:val="auto"/>
          <w:sz w:val="28"/>
          <w:szCs w:val="28"/>
        </w:rPr>
        <w:t>日期：</w:t>
      </w:r>
      <w:r>
        <w:rPr>
          <w:rFonts w:hint="eastAsia" w:ascii="宋体" w:hAnsi="宋体" w:cs="宋体"/>
          <w:color w:val="auto"/>
          <w:sz w:val="28"/>
          <w:szCs w:val="28"/>
          <w:u w:val="single"/>
        </w:rPr>
        <w:t>XX</w:t>
      </w:r>
      <w:r>
        <w:rPr>
          <w:rFonts w:hint="eastAsia" w:ascii="宋体" w:hAnsi="宋体" w:cs="宋体"/>
          <w:color w:val="auto"/>
          <w:sz w:val="28"/>
          <w:szCs w:val="28"/>
        </w:rPr>
        <w:t>年</w:t>
      </w:r>
      <w:r>
        <w:rPr>
          <w:rFonts w:hint="eastAsia" w:ascii="宋体" w:hAnsi="宋体" w:cs="宋体"/>
          <w:color w:val="auto"/>
          <w:sz w:val="28"/>
          <w:szCs w:val="28"/>
          <w:u w:val="single"/>
        </w:rPr>
        <w:t>XX</w:t>
      </w:r>
      <w:r>
        <w:rPr>
          <w:rFonts w:hint="eastAsia" w:ascii="宋体" w:hAnsi="宋体" w:cs="宋体"/>
          <w:color w:val="auto"/>
          <w:sz w:val="28"/>
          <w:szCs w:val="28"/>
        </w:rPr>
        <w:t>月</w:t>
      </w:r>
      <w:r>
        <w:rPr>
          <w:rFonts w:hint="eastAsia" w:ascii="宋体" w:hAnsi="宋体" w:cs="宋体"/>
          <w:color w:val="auto"/>
          <w:sz w:val="28"/>
          <w:szCs w:val="28"/>
          <w:u w:val="single"/>
        </w:rPr>
        <w:t>XX</w:t>
      </w:r>
      <w:r>
        <w:rPr>
          <w:rFonts w:hint="eastAsia" w:ascii="宋体" w:hAnsi="宋体" w:cs="宋体"/>
          <w:color w:val="auto"/>
          <w:sz w:val="28"/>
          <w:szCs w:val="28"/>
        </w:rPr>
        <w:t>日</w:t>
      </w:r>
    </w:p>
    <w:p>
      <w:pPr>
        <w:spacing w:line="500" w:lineRule="exact"/>
        <w:ind w:right="560"/>
        <w:jc w:val="right"/>
        <w:rPr>
          <w:rFonts w:hint="eastAsia" w:ascii="宋体" w:hAnsi="宋体" w:cs="宋体"/>
          <w:color w:val="auto"/>
          <w:sz w:val="28"/>
          <w:szCs w:val="28"/>
        </w:rPr>
      </w:pPr>
    </w:p>
    <w:p>
      <w:pPr>
        <w:spacing w:line="500" w:lineRule="exact"/>
        <w:ind w:right="560"/>
        <w:jc w:val="right"/>
        <w:rPr>
          <w:rFonts w:hint="eastAsia" w:ascii="宋体" w:hAnsi="宋体" w:cs="宋体"/>
          <w:color w:val="auto"/>
          <w:sz w:val="28"/>
          <w:szCs w:val="28"/>
        </w:rPr>
      </w:pPr>
    </w:p>
    <w:p>
      <w:pPr>
        <w:spacing w:line="500" w:lineRule="exact"/>
        <w:ind w:right="560"/>
        <w:jc w:val="right"/>
        <w:rPr>
          <w:rFonts w:hint="eastAsia" w:ascii="宋体" w:hAnsi="宋体" w:cs="宋体"/>
          <w:color w:val="auto"/>
          <w:sz w:val="28"/>
          <w:szCs w:val="28"/>
        </w:rPr>
      </w:pPr>
    </w:p>
    <w:p>
      <w:pPr>
        <w:spacing w:line="500" w:lineRule="exact"/>
        <w:ind w:right="560"/>
        <w:jc w:val="right"/>
        <w:rPr>
          <w:rFonts w:hint="eastAsia" w:ascii="宋体" w:hAnsi="宋体" w:cs="宋体"/>
          <w:color w:val="auto"/>
          <w:sz w:val="28"/>
          <w:szCs w:val="28"/>
        </w:rPr>
      </w:pPr>
    </w:p>
    <w:p>
      <w:pPr>
        <w:spacing w:line="360" w:lineRule="auto"/>
        <w:rPr>
          <w:rFonts w:hint="eastAsia" w:ascii="宋体" w:hAnsi="宋体" w:cs="宋体"/>
          <w:b/>
          <w:bCs/>
          <w:color w:val="auto"/>
          <w:sz w:val="28"/>
          <w:szCs w:val="28"/>
        </w:rPr>
      </w:pPr>
    </w:p>
    <w:p>
      <w:pPr>
        <w:pStyle w:val="21"/>
        <w:rPr>
          <w:rFonts w:hint="eastAsia" w:ascii="宋体" w:hAnsi="宋体" w:cs="宋体"/>
          <w:b/>
          <w:bCs/>
          <w:color w:val="auto"/>
          <w:sz w:val="28"/>
          <w:szCs w:val="28"/>
        </w:rPr>
      </w:pPr>
    </w:p>
    <w:p>
      <w:pPr>
        <w:pStyle w:val="8"/>
        <w:rPr>
          <w:rFonts w:hint="eastAsia" w:ascii="宋体" w:hAnsi="宋体" w:cs="宋体"/>
          <w:b/>
          <w:bCs/>
          <w:color w:val="auto"/>
          <w:sz w:val="28"/>
          <w:szCs w:val="28"/>
        </w:rPr>
      </w:pPr>
    </w:p>
    <w:p>
      <w:pPr>
        <w:rPr>
          <w:rFonts w:hint="eastAsia"/>
          <w:color w:val="auto"/>
        </w:rPr>
      </w:pPr>
    </w:p>
    <w:p>
      <w:pPr>
        <w:spacing w:line="360" w:lineRule="auto"/>
        <w:rPr>
          <w:rFonts w:hint="eastAsia" w:ascii="宋体" w:hAnsi="宋体" w:cs="宋体"/>
          <w:b/>
          <w:bCs/>
          <w:color w:val="auto"/>
          <w:sz w:val="28"/>
          <w:szCs w:val="28"/>
        </w:rPr>
      </w:pPr>
    </w:p>
    <w:p>
      <w:pPr>
        <w:spacing w:line="360" w:lineRule="auto"/>
        <w:rPr>
          <w:rFonts w:hint="eastAsia" w:ascii="宋体" w:hAnsi="宋体" w:cs="宋体"/>
          <w:b/>
          <w:bCs/>
          <w:color w:val="auto"/>
          <w:sz w:val="28"/>
          <w:szCs w:val="28"/>
        </w:rPr>
      </w:pPr>
    </w:p>
    <w:p>
      <w:pPr>
        <w:pStyle w:val="14"/>
        <w:ind w:left="0" w:leftChars="0" w:firstLine="0" w:firstLineChars="0"/>
        <w:rPr>
          <w:rFonts w:hint="eastAsia"/>
          <w:color w:val="auto"/>
        </w:rPr>
      </w:pPr>
    </w:p>
    <w:p>
      <w:pPr>
        <w:spacing w:line="360" w:lineRule="auto"/>
        <w:rPr>
          <w:rFonts w:hint="eastAsia" w:ascii="宋体" w:hAnsi="宋体" w:cs="宋体"/>
          <w:b/>
          <w:bCs/>
          <w:color w:val="auto"/>
          <w:sz w:val="28"/>
          <w:szCs w:val="28"/>
        </w:rPr>
      </w:pPr>
    </w:p>
    <w:p>
      <w:pPr>
        <w:spacing w:line="240" w:lineRule="auto"/>
        <w:rPr>
          <w:rFonts w:hint="eastAsia" w:ascii="宋体" w:hAnsi="宋体" w:cs="宋体"/>
          <w:b/>
          <w:bCs/>
          <w:color w:val="auto"/>
          <w:sz w:val="28"/>
          <w:szCs w:val="28"/>
        </w:rPr>
      </w:pPr>
      <w:r>
        <w:rPr>
          <w:rFonts w:hint="eastAsia" w:ascii="宋体" w:hAnsi="宋体" w:cs="宋体"/>
          <w:b/>
          <w:bCs/>
          <w:color w:val="auto"/>
          <w:sz w:val="28"/>
          <w:szCs w:val="28"/>
        </w:rPr>
        <w:br w:type="page"/>
      </w:r>
    </w:p>
    <w:p>
      <w:pPr>
        <w:spacing w:line="360" w:lineRule="auto"/>
        <w:rPr>
          <w:rFonts w:hint="eastAsia" w:ascii="宋体" w:hAnsi="宋体" w:cs="宋体"/>
          <w:b/>
          <w:bCs/>
          <w:color w:val="auto"/>
          <w:sz w:val="28"/>
          <w:szCs w:val="28"/>
        </w:rPr>
      </w:pPr>
      <w:r>
        <w:rPr>
          <w:rFonts w:hint="eastAsia" w:ascii="宋体" w:hAnsi="宋体" w:cs="宋体"/>
          <w:b/>
          <w:bCs/>
          <w:color w:val="auto"/>
          <w:sz w:val="28"/>
          <w:szCs w:val="28"/>
        </w:rPr>
        <w:t xml:space="preserve">格式3-2  </w:t>
      </w:r>
    </w:p>
    <w:p>
      <w:pPr>
        <w:spacing w:line="360" w:lineRule="auto"/>
        <w:jc w:val="center"/>
        <w:rPr>
          <w:rFonts w:hint="eastAsia" w:ascii="宋体" w:hAnsi="宋体" w:cs="宋体"/>
          <w:b/>
          <w:color w:val="auto"/>
          <w:sz w:val="32"/>
          <w:szCs w:val="32"/>
        </w:rPr>
      </w:pPr>
      <w:r>
        <w:rPr>
          <w:rFonts w:hint="eastAsia" w:ascii="宋体" w:hAnsi="宋体" w:cs="宋体"/>
          <w:b/>
          <w:color w:val="auto"/>
          <w:sz w:val="32"/>
          <w:szCs w:val="32"/>
        </w:rPr>
        <w:t>法定代表人授权书</w:t>
      </w:r>
    </w:p>
    <w:p>
      <w:pPr>
        <w:spacing w:line="360" w:lineRule="auto"/>
        <w:jc w:val="center"/>
        <w:rPr>
          <w:rFonts w:hint="eastAsia" w:ascii="宋体" w:hAnsi="宋体" w:cs="宋体"/>
          <w:b/>
          <w:color w:val="auto"/>
          <w:sz w:val="44"/>
        </w:rPr>
      </w:pPr>
    </w:p>
    <w:p>
      <w:pPr>
        <w:spacing w:line="360" w:lineRule="auto"/>
        <w:rPr>
          <w:rFonts w:hint="eastAsia" w:ascii="宋体" w:hAnsi="宋体" w:cs="宋体"/>
          <w:color w:val="auto"/>
          <w:sz w:val="24"/>
        </w:rPr>
      </w:pPr>
      <w:r>
        <w:rPr>
          <w:rFonts w:hint="eastAsia" w:ascii="宋体" w:hAnsi="宋体" w:cs="宋体"/>
          <w:color w:val="auto"/>
          <w:sz w:val="24"/>
          <w:u w:val="single"/>
        </w:rPr>
        <w:t xml:space="preserve">                 </w:t>
      </w:r>
      <w:r>
        <w:rPr>
          <w:rFonts w:hint="eastAsia" w:ascii="宋体" w:hAnsi="宋体" w:cs="宋体"/>
          <w:color w:val="auto"/>
          <w:sz w:val="24"/>
        </w:rPr>
        <w:t>（采购</w:t>
      </w:r>
      <w:r>
        <w:rPr>
          <w:rFonts w:hint="eastAsia" w:ascii="宋体" w:hAnsi="宋体" w:cs="宋体"/>
          <w:color w:val="auto"/>
          <w:sz w:val="24"/>
          <w:lang w:val="en-US" w:eastAsia="zh-CN"/>
        </w:rPr>
        <w:t>人</w:t>
      </w:r>
      <w:r>
        <w:rPr>
          <w:rFonts w:hint="eastAsia" w:ascii="宋体" w:hAnsi="宋体" w:cs="宋体"/>
          <w:color w:val="auto"/>
          <w:sz w:val="24"/>
        </w:rPr>
        <w:t>名称）：</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本授权声明：</w:t>
      </w:r>
      <w:r>
        <w:rPr>
          <w:rFonts w:hint="eastAsia" w:ascii="宋体" w:hAnsi="宋体" w:cs="宋体"/>
          <w:color w:val="auto"/>
          <w:sz w:val="24"/>
          <w:u w:val="single"/>
        </w:rPr>
        <w:t xml:space="preserve">                 </w:t>
      </w:r>
      <w:r>
        <w:rPr>
          <w:rFonts w:hint="eastAsia" w:ascii="宋体" w:hAnsi="宋体" w:cs="宋体"/>
          <w:color w:val="auto"/>
          <w:sz w:val="24"/>
        </w:rPr>
        <w:t>（单位名称）,</w:t>
      </w:r>
      <w:r>
        <w:rPr>
          <w:rFonts w:hint="eastAsia" w:ascii="宋体" w:hAnsi="宋体" w:cs="宋体"/>
          <w:color w:val="auto"/>
          <w:sz w:val="24"/>
          <w:u w:val="single"/>
        </w:rPr>
        <w:t xml:space="preserve">            </w:t>
      </w:r>
      <w:r>
        <w:rPr>
          <w:rFonts w:hint="eastAsia" w:ascii="宋体" w:hAnsi="宋体" w:cs="宋体"/>
          <w:color w:val="auto"/>
          <w:sz w:val="24"/>
        </w:rPr>
        <w:t>（法定代表人姓名、职务）授权</w:t>
      </w:r>
      <w:r>
        <w:rPr>
          <w:rFonts w:hint="eastAsia" w:ascii="宋体" w:hAnsi="宋体" w:cs="宋体"/>
          <w:color w:val="auto"/>
          <w:sz w:val="24"/>
          <w:u w:val="single"/>
        </w:rPr>
        <w:t xml:space="preserve">            </w:t>
      </w:r>
      <w:r>
        <w:rPr>
          <w:rFonts w:hint="eastAsia" w:ascii="宋体" w:hAnsi="宋体" w:cs="宋体"/>
          <w:color w:val="auto"/>
          <w:sz w:val="24"/>
        </w:rPr>
        <w:t>（被授权人姓名、职务）为我方参加</w:t>
      </w:r>
      <w:r>
        <w:rPr>
          <w:rFonts w:hint="eastAsia" w:ascii="宋体" w:hAnsi="宋体" w:cs="宋体"/>
          <w:color w:val="auto"/>
          <w:sz w:val="24"/>
          <w:u w:val="single"/>
        </w:rPr>
        <w:t xml:space="preserve">            </w:t>
      </w:r>
      <w:r>
        <w:rPr>
          <w:rFonts w:hint="eastAsia" w:ascii="宋体" w:hAnsi="宋体" w:cs="宋体"/>
          <w:color w:val="auto"/>
          <w:sz w:val="24"/>
        </w:rPr>
        <w:t xml:space="preserve"> 项目（项目编号：</w:t>
      </w:r>
      <w:r>
        <w:rPr>
          <w:rFonts w:hint="eastAsia" w:ascii="宋体" w:hAnsi="宋体" w:cs="宋体"/>
          <w:color w:val="auto"/>
          <w:sz w:val="24"/>
          <w:u w:val="single"/>
        </w:rPr>
        <w:t xml:space="preserve">          </w:t>
      </w:r>
      <w:r>
        <w:rPr>
          <w:rFonts w:hint="eastAsia" w:ascii="宋体" w:hAnsi="宋体" w:cs="宋体"/>
          <w:color w:val="auto"/>
          <w:sz w:val="24"/>
        </w:rPr>
        <w:t>）</w:t>
      </w:r>
      <w:r>
        <w:rPr>
          <w:rFonts w:hint="eastAsia" w:ascii="宋体" w:hAnsi="宋体" w:cs="宋体"/>
          <w:color w:val="auto"/>
          <w:sz w:val="24"/>
          <w:lang w:eastAsia="zh-CN"/>
        </w:rPr>
        <w:t>入库</w:t>
      </w:r>
      <w:r>
        <w:rPr>
          <w:rFonts w:hint="eastAsia" w:ascii="宋体" w:hAnsi="宋体" w:cs="宋体"/>
          <w:color w:val="auto"/>
          <w:sz w:val="24"/>
        </w:rPr>
        <w:t>活动的合法代表，以我方名义全权处理该项目有关</w:t>
      </w:r>
      <w:r>
        <w:rPr>
          <w:rFonts w:hint="eastAsia" w:ascii="宋体" w:hAnsi="宋体" w:cs="宋体"/>
          <w:color w:val="auto"/>
          <w:sz w:val="24"/>
          <w:lang w:eastAsia="zh-CN"/>
        </w:rPr>
        <w:t>入库</w:t>
      </w:r>
      <w:r>
        <w:rPr>
          <w:rFonts w:hint="eastAsia" w:ascii="宋体" w:hAnsi="宋体" w:cs="宋体"/>
          <w:color w:val="auto"/>
          <w:sz w:val="24"/>
        </w:rPr>
        <w:t>、签订合同以及执行合同等一切事宜。</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特此声明。</w:t>
      </w:r>
    </w:p>
    <w:p>
      <w:pPr>
        <w:spacing w:line="360" w:lineRule="auto"/>
        <w:ind w:firstLine="480" w:firstLineChars="200"/>
        <w:rPr>
          <w:rFonts w:hint="eastAsia" w:ascii="宋体" w:hAnsi="宋体" w:cs="宋体"/>
          <w:color w:val="auto"/>
          <w:sz w:val="24"/>
        </w:rPr>
      </w:pPr>
    </w:p>
    <w:p>
      <w:pPr>
        <w:spacing w:line="360" w:lineRule="auto"/>
        <w:ind w:firstLine="480" w:firstLineChars="200"/>
        <w:rPr>
          <w:rFonts w:hint="eastAsia" w:ascii="宋体" w:hAnsi="宋体" w:cs="宋体"/>
          <w:color w:val="auto"/>
          <w:sz w:val="24"/>
        </w:rPr>
      </w:pP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供应商名称：   （盖单位公章）</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 xml:space="preserve">法定代表人（签字或盖章）： </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 xml:space="preserve">职    务： </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 xml:space="preserve">被授权人签字： </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 xml:space="preserve">职    务： </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日    期：   年   月   日</w:t>
      </w:r>
    </w:p>
    <w:p>
      <w:pPr>
        <w:spacing w:line="360" w:lineRule="auto"/>
        <w:rPr>
          <w:rFonts w:hint="eastAsia" w:ascii="宋体" w:hAnsi="宋体" w:cs="宋体"/>
          <w:color w:val="auto"/>
          <w:sz w:val="24"/>
        </w:rPr>
      </w:pPr>
    </w:p>
    <w:p>
      <w:pPr>
        <w:spacing w:line="360" w:lineRule="auto"/>
        <w:rPr>
          <w:rFonts w:hint="eastAsia" w:ascii="宋体" w:hAnsi="宋体" w:cs="宋体"/>
          <w:color w:val="auto"/>
          <w:sz w:val="32"/>
        </w:rPr>
      </w:pPr>
    </w:p>
    <w:p>
      <w:pPr>
        <w:spacing w:line="360" w:lineRule="auto"/>
        <w:rPr>
          <w:rFonts w:hint="eastAsia" w:ascii="宋体" w:hAnsi="宋体" w:cs="宋体"/>
          <w:color w:val="auto"/>
          <w:sz w:val="32"/>
        </w:rPr>
      </w:pPr>
    </w:p>
    <w:p>
      <w:pPr>
        <w:pStyle w:val="13"/>
        <w:numPr>
          <w:ilvl w:val="0"/>
          <w:numId w:val="0"/>
        </w:numPr>
        <w:spacing w:line="360" w:lineRule="auto"/>
        <w:jc w:val="both"/>
        <w:outlineLvl w:val="1"/>
        <w:rPr>
          <w:rFonts w:hint="eastAsia" w:ascii="宋体" w:hAnsi="宋体" w:cs="宋体"/>
          <w:bCs w:val="0"/>
          <w:color w:val="auto"/>
          <w:lang w:val="en-US" w:eastAsia="zh-CN"/>
        </w:rPr>
      </w:pPr>
      <w:bookmarkStart w:id="80" w:name="_Toc23110"/>
    </w:p>
    <w:p>
      <w:pPr>
        <w:pStyle w:val="13"/>
        <w:numPr>
          <w:ilvl w:val="0"/>
          <w:numId w:val="0"/>
        </w:numPr>
        <w:spacing w:line="360" w:lineRule="auto"/>
        <w:jc w:val="both"/>
        <w:outlineLvl w:val="1"/>
        <w:rPr>
          <w:rFonts w:hint="eastAsia" w:ascii="宋体" w:hAnsi="宋体" w:cs="宋体"/>
          <w:bCs w:val="0"/>
          <w:color w:val="auto"/>
          <w:lang w:val="en-US" w:eastAsia="zh-CN"/>
        </w:rPr>
      </w:pPr>
    </w:p>
    <w:p>
      <w:pPr>
        <w:rPr>
          <w:rFonts w:hint="eastAsia" w:ascii="宋体" w:hAnsi="宋体" w:cs="宋体"/>
          <w:bCs w:val="0"/>
          <w:color w:val="auto"/>
          <w:lang w:val="en-US" w:eastAsia="zh-CN"/>
        </w:rPr>
      </w:pPr>
    </w:p>
    <w:p>
      <w:pPr>
        <w:pStyle w:val="21"/>
        <w:rPr>
          <w:rFonts w:hint="eastAsia"/>
          <w:lang w:val="en-US" w:eastAsia="zh-CN"/>
        </w:rPr>
      </w:pPr>
    </w:p>
    <w:p>
      <w:pPr>
        <w:pStyle w:val="13"/>
        <w:numPr>
          <w:ilvl w:val="0"/>
          <w:numId w:val="0"/>
        </w:numPr>
        <w:spacing w:line="360" w:lineRule="auto"/>
        <w:jc w:val="both"/>
        <w:outlineLvl w:val="1"/>
        <w:rPr>
          <w:rFonts w:hint="eastAsia" w:ascii="宋体" w:hAnsi="宋体" w:cs="宋体"/>
          <w:bCs w:val="0"/>
          <w:color w:val="auto"/>
          <w:lang w:val="en-US" w:eastAsia="zh-CN"/>
        </w:rPr>
      </w:pPr>
    </w:p>
    <w:p>
      <w:pPr>
        <w:tabs>
          <w:tab w:val="left" w:pos="709"/>
        </w:tabs>
        <w:outlineLvl w:val="9"/>
        <w:rPr>
          <w:rFonts w:hint="eastAsia" w:ascii="宋体" w:hAnsi="宋体" w:cs="宋体"/>
          <w:color w:val="auto"/>
          <w:sz w:val="28"/>
          <w:szCs w:val="28"/>
        </w:rPr>
      </w:pPr>
      <w:r>
        <w:rPr>
          <w:rFonts w:hint="eastAsia" w:ascii="宋体" w:hAnsi="宋体" w:cs="宋体"/>
          <w:color w:val="auto"/>
          <w:sz w:val="28"/>
          <w:szCs w:val="28"/>
        </w:rPr>
        <w:t>格式3-</w:t>
      </w:r>
      <w:r>
        <w:rPr>
          <w:rFonts w:hint="eastAsia" w:ascii="宋体" w:hAnsi="宋体" w:cs="宋体"/>
          <w:color w:val="auto"/>
          <w:sz w:val="28"/>
          <w:szCs w:val="28"/>
          <w:lang w:val="en-US" w:eastAsia="zh-CN"/>
        </w:rPr>
        <w:t>3</w:t>
      </w:r>
      <w:r>
        <w:rPr>
          <w:rFonts w:hint="eastAsia" w:ascii="宋体" w:hAnsi="宋体" w:cs="宋体"/>
          <w:color w:val="auto"/>
          <w:sz w:val="28"/>
          <w:szCs w:val="28"/>
        </w:rPr>
        <w:t xml:space="preserve">                    </w:t>
      </w:r>
    </w:p>
    <w:p>
      <w:pPr>
        <w:tabs>
          <w:tab w:val="left" w:pos="709"/>
        </w:tabs>
        <w:jc w:val="center"/>
        <w:outlineLvl w:val="9"/>
        <w:rPr>
          <w:rFonts w:hint="eastAsia" w:ascii="宋体" w:hAnsi="宋体" w:cs="宋体"/>
          <w:color w:val="auto"/>
          <w:sz w:val="44"/>
          <w:szCs w:val="44"/>
        </w:rPr>
      </w:pPr>
      <w:r>
        <w:rPr>
          <w:rFonts w:hint="eastAsia" w:ascii="宋体" w:hAnsi="宋体" w:cs="宋体"/>
          <w:color w:val="auto"/>
          <w:sz w:val="44"/>
          <w:szCs w:val="44"/>
          <w:lang w:eastAsia="zh-CN"/>
        </w:rPr>
        <w:t>经营者</w:t>
      </w:r>
      <w:r>
        <w:rPr>
          <w:rFonts w:hint="eastAsia" w:ascii="宋体" w:hAnsi="宋体" w:cs="宋体"/>
          <w:color w:val="auto"/>
          <w:sz w:val="44"/>
          <w:szCs w:val="44"/>
        </w:rPr>
        <w:t>身份证明书</w:t>
      </w:r>
    </w:p>
    <w:p>
      <w:pPr>
        <w:pStyle w:val="21"/>
        <w:rPr>
          <w:rFonts w:hint="eastAsia"/>
        </w:rPr>
      </w:pPr>
    </w:p>
    <w:p>
      <w:pPr>
        <w:rPr>
          <w:rFonts w:hint="eastAsia" w:ascii="宋体" w:hAnsi="宋体" w:cs="宋体"/>
          <w:color w:val="auto"/>
        </w:rPr>
      </w:pPr>
    </w:p>
    <w:p>
      <w:pPr>
        <w:tabs>
          <w:tab w:val="left" w:pos="6300"/>
        </w:tabs>
        <w:spacing w:line="360" w:lineRule="auto"/>
        <w:ind w:firstLine="2158" w:firstLineChars="771"/>
        <w:rPr>
          <w:rFonts w:hint="eastAsia" w:ascii="宋体" w:hAnsi="宋体" w:cs="宋体"/>
          <w:color w:val="auto"/>
          <w:sz w:val="28"/>
          <w:szCs w:val="28"/>
          <w:lang w:val="zh-CN"/>
        </w:rPr>
      </w:pPr>
      <w:r>
        <w:rPr>
          <w:rFonts w:hint="eastAsia" w:ascii="宋体" w:hAnsi="宋体" w:cs="宋体"/>
          <w:color w:val="auto"/>
          <w:sz w:val="28"/>
          <w:szCs w:val="28"/>
          <w:u w:val="single"/>
          <w:lang w:val="zh-CN"/>
        </w:rPr>
        <w:t>（经营者姓名）</w:t>
      </w:r>
      <w:r>
        <w:rPr>
          <w:rFonts w:hint="eastAsia" w:ascii="宋体" w:hAnsi="宋体" w:cs="宋体"/>
          <w:color w:val="auto"/>
          <w:sz w:val="28"/>
          <w:szCs w:val="28"/>
          <w:lang w:val="zh-CN"/>
        </w:rPr>
        <w:t>是</w:t>
      </w:r>
      <w:r>
        <w:rPr>
          <w:rFonts w:hint="eastAsia" w:ascii="宋体" w:hAnsi="宋体" w:cs="宋体"/>
          <w:color w:val="auto"/>
          <w:sz w:val="28"/>
          <w:szCs w:val="28"/>
          <w:lang w:val="en-US" w:eastAsia="zh-CN"/>
        </w:rPr>
        <w:t xml:space="preserve">               （供</w:t>
      </w:r>
      <w:r>
        <w:rPr>
          <w:rFonts w:hint="eastAsia" w:ascii="宋体" w:hAnsi="宋体" w:cs="宋体"/>
          <w:color w:val="auto"/>
          <w:sz w:val="28"/>
          <w:szCs w:val="28"/>
          <w:u w:val="single"/>
          <w:lang w:val="zh-CN"/>
        </w:rPr>
        <w:t>应商名称）</w:t>
      </w:r>
      <w:r>
        <w:rPr>
          <w:rFonts w:hint="eastAsia" w:ascii="宋体" w:hAnsi="宋体" w:cs="宋体"/>
          <w:color w:val="auto"/>
          <w:sz w:val="28"/>
          <w:szCs w:val="28"/>
          <w:lang w:val="zh-CN"/>
        </w:rPr>
        <w:t>的经营人。</w:t>
      </w:r>
    </w:p>
    <w:p>
      <w:pPr>
        <w:tabs>
          <w:tab w:val="left" w:pos="6300"/>
        </w:tabs>
        <w:spacing w:line="360" w:lineRule="auto"/>
        <w:ind w:firstLine="573"/>
        <w:rPr>
          <w:rFonts w:hint="eastAsia" w:ascii="宋体" w:hAnsi="宋体" w:cs="宋体"/>
          <w:color w:val="auto"/>
          <w:sz w:val="28"/>
          <w:szCs w:val="28"/>
          <w:lang w:val="zh-CN"/>
        </w:rPr>
      </w:pPr>
      <w:r>
        <w:rPr>
          <w:rFonts w:hint="eastAsia" w:ascii="宋体" w:hAnsi="宋体" w:cs="宋体"/>
          <w:color w:val="auto"/>
          <w:sz w:val="28"/>
          <w:szCs w:val="28"/>
          <w:lang w:val="zh-CN"/>
        </w:rPr>
        <w:t>特此证明。</w:t>
      </w:r>
    </w:p>
    <w:p>
      <w:pPr>
        <w:tabs>
          <w:tab w:val="left" w:pos="6300"/>
        </w:tabs>
        <w:spacing w:line="360" w:lineRule="auto"/>
        <w:ind w:firstLine="573"/>
        <w:rPr>
          <w:rFonts w:hint="eastAsia" w:ascii="宋体" w:hAnsi="宋体" w:cs="宋体"/>
          <w:color w:val="auto"/>
          <w:sz w:val="28"/>
          <w:szCs w:val="28"/>
          <w:lang w:val="zh-CN"/>
        </w:rPr>
      </w:pPr>
    </w:p>
    <w:p>
      <w:pPr>
        <w:tabs>
          <w:tab w:val="left" w:pos="6300"/>
        </w:tabs>
        <w:spacing w:line="360" w:lineRule="auto"/>
        <w:ind w:firstLine="573"/>
        <w:rPr>
          <w:rFonts w:hint="eastAsia" w:ascii="宋体" w:hAnsi="宋体" w:cs="宋体"/>
          <w:color w:val="auto"/>
          <w:sz w:val="28"/>
          <w:szCs w:val="28"/>
          <w:lang w:val="zh-CN"/>
        </w:rPr>
      </w:pPr>
    </w:p>
    <w:p>
      <w:pPr>
        <w:tabs>
          <w:tab w:val="left" w:pos="6300"/>
        </w:tabs>
        <w:spacing w:line="360" w:lineRule="auto"/>
        <w:ind w:firstLine="573"/>
        <w:rPr>
          <w:rFonts w:hint="eastAsia" w:ascii="宋体" w:hAnsi="宋体" w:cs="宋体"/>
          <w:color w:val="auto"/>
          <w:sz w:val="28"/>
          <w:szCs w:val="28"/>
          <w:lang w:val="zh-CN"/>
        </w:rPr>
      </w:pPr>
    </w:p>
    <w:p>
      <w:pPr>
        <w:wordWrap w:val="0"/>
        <w:spacing w:line="360" w:lineRule="auto"/>
        <w:jc w:val="right"/>
        <w:rPr>
          <w:rFonts w:hint="eastAsia" w:ascii="宋体" w:hAnsi="宋体" w:cs="宋体"/>
          <w:color w:val="auto"/>
          <w:sz w:val="28"/>
          <w:szCs w:val="28"/>
        </w:rPr>
      </w:pPr>
      <w:r>
        <w:rPr>
          <w:rFonts w:hint="eastAsia" w:ascii="宋体" w:hAnsi="宋体" w:cs="宋体"/>
          <w:color w:val="auto"/>
          <w:sz w:val="28"/>
          <w:szCs w:val="28"/>
          <w:lang w:val="zh-CN"/>
        </w:rPr>
        <w:t>供应商名称：</w:t>
      </w:r>
      <w:r>
        <w:rPr>
          <w:rFonts w:hint="eastAsia" w:ascii="宋体" w:hAnsi="宋体" w:cs="宋体"/>
          <w:color w:val="auto"/>
          <w:sz w:val="28"/>
          <w:szCs w:val="28"/>
          <w:u w:val="single"/>
          <w:lang w:val="zh-CN"/>
        </w:rPr>
        <w:t>XXXX</w:t>
      </w:r>
      <w:r>
        <w:rPr>
          <w:rFonts w:hint="eastAsia" w:ascii="宋体" w:hAnsi="宋体" w:cs="宋体"/>
          <w:color w:val="auto"/>
          <w:sz w:val="28"/>
          <w:szCs w:val="28"/>
          <w:lang w:val="zh-CN"/>
        </w:rPr>
        <w:t>（加盖公章）</w:t>
      </w:r>
    </w:p>
    <w:p>
      <w:pPr>
        <w:spacing w:line="500" w:lineRule="exact"/>
        <w:ind w:right="560"/>
        <w:jc w:val="right"/>
        <w:rPr>
          <w:rFonts w:hint="eastAsia" w:ascii="宋体" w:hAnsi="宋体" w:cs="宋体"/>
          <w:color w:val="auto"/>
          <w:sz w:val="28"/>
          <w:szCs w:val="28"/>
        </w:rPr>
      </w:pPr>
      <w:r>
        <w:rPr>
          <w:rFonts w:hint="eastAsia" w:ascii="宋体" w:hAnsi="宋体" w:cs="宋体"/>
          <w:color w:val="auto"/>
          <w:sz w:val="28"/>
          <w:szCs w:val="28"/>
        </w:rPr>
        <w:t>日期：</w:t>
      </w:r>
      <w:r>
        <w:rPr>
          <w:rFonts w:hint="eastAsia" w:ascii="宋体" w:hAnsi="宋体" w:cs="宋体"/>
          <w:color w:val="auto"/>
          <w:sz w:val="28"/>
          <w:szCs w:val="28"/>
          <w:u w:val="single"/>
        </w:rPr>
        <w:t>XX</w:t>
      </w:r>
      <w:r>
        <w:rPr>
          <w:rFonts w:hint="eastAsia" w:ascii="宋体" w:hAnsi="宋体" w:cs="宋体"/>
          <w:color w:val="auto"/>
          <w:sz w:val="28"/>
          <w:szCs w:val="28"/>
        </w:rPr>
        <w:t>年</w:t>
      </w:r>
      <w:r>
        <w:rPr>
          <w:rFonts w:hint="eastAsia" w:ascii="宋体" w:hAnsi="宋体" w:cs="宋体"/>
          <w:color w:val="auto"/>
          <w:sz w:val="28"/>
          <w:szCs w:val="28"/>
          <w:u w:val="single"/>
        </w:rPr>
        <w:t>XX</w:t>
      </w:r>
      <w:r>
        <w:rPr>
          <w:rFonts w:hint="eastAsia" w:ascii="宋体" w:hAnsi="宋体" w:cs="宋体"/>
          <w:color w:val="auto"/>
          <w:sz w:val="28"/>
          <w:szCs w:val="28"/>
        </w:rPr>
        <w:t>月</w:t>
      </w:r>
      <w:r>
        <w:rPr>
          <w:rFonts w:hint="eastAsia" w:ascii="宋体" w:hAnsi="宋体" w:cs="宋体"/>
          <w:color w:val="auto"/>
          <w:sz w:val="28"/>
          <w:szCs w:val="28"/>
          <w:u w:val="single"/>
        </w:rPr>
        <w:t>XX</w:t>
      </w:r>
      <w:r>
        <w:rPr>
          <w:rFonts w:hint="eastAsia" w:ascii="宋体" w:hAnsi="宋体" w:cs="宋体"/>
          <w:color w:val="auto"/>
          <w:sz w:val="28"/>
          <w:szCs w:val="28"/>
        </w:rPr>
        <w:t>日</w:t>
      </w:r>
    </w:p>
    <w:p>
      <w:pPr>
        <w:spacing w:line="500" w:lineRule="exact"/>
        <w:ind w:right="560"/>
        <w:jc w:val="right"/>
        <w:rPr>
          <w:rFonts w:hint="eastAsia" w:ascii="宋体" w:hAnsi="宋体" w:cs="宋体"/>
          <w:color w:val="auto"/>
          <w:sz w:val="28"/>
          <w:szCs w:val="28"/>
        </w:rPr>
      </w:pPr>
    </w:p>
    <w:p>
      <w:pPr>
        <w:spacing w:line="500" w:lineRule="exact"/>
        <w:ind w:right="560"/>
        <w:jc w:val="right"/>
        <w:rPr>
          <w:rFonts w:hint="eastAsia" w:ascii="宋体" w:hAnsi="宋体" w:cs="宋体"/>
          <w:color w:val="auto"/>
          <w:sz w:val="28"/>
          <w:szCs w:val="28"/>
        </w:rPr>
      </w:pPr>
    </w:p>
    <w:p>
      <w:pPr>
        <w:spacing w:line="500" w:lineRule="exact"/>
        <w:ind w:right="560"/>
        <w:jc w:val="right"/>
        <w:rPr>
          <w:rFonts w:hint="eastAsia" w:ascii="宋体" w:hAnsi="宋体" w:cs="宋体"/>
          <w:color w:val="auto"/>
          <w:sz w:val="28"/>
          <w:szCs w:val="28"/>
        </w:rPr>
      </w:pPr>
    </w:p>
    <w:p>
      <w:pPr>
        <w:spacing w:line="500" w:lineRule="exact"/>
        <w:ind w:right="560"/>
        <w:jc w:val="right"/>
        <w:rPr>
          <w:rFonts w:hint="eastAsia" w:ascii="宋体" w:hAnsi="宋体" w:cs="宋体"/>
          <w:color w:val="auto"/>
          <w:sz w:val="28"/>
          <w:szCs w:val="28"/>
        </w:rPr>
      </w:pPr>
    </w:p>
    <w:p>
      <w:pPr>
        <w:spacing w:line="360" w:lineRule="auto"/>
        <w:rPr>
          <w:rFonts w:hint="eastAsia" w:ascii="宋体" w:hAnsi="宋体" w:cs="宋体"/>
          <w:b/>
          <w:bCs/>
          <w:color w:val="auto"/>
          <w:sz w:val="28"/>
          <w:szCs w:val="28"/>
        </w:rPr>
      </w:pPr>
    </w:p>
    <w:p>
      <w:pPr>
        <w:pStyle w:val="21"/>
        <w:rPr>
          <w:rFonts w:hint="eastAsia" w:ascii="宋体" w:hAnsi="宋体" w:cs="宋体"/>
          <w:b/>
          <w:bCs/>
          <w:color w:val="auto"/>
          <w:sz w:val="28"/>
          <w:szCs w:val="28"/>
        </w:rPr>
      </w:pPr>
    </w:p>
    <w:p>
      <w:pPr>
        <w:pStyle w:val="8"/>
        <w:rPr>
          <w:rFonts w:hint="eastAsia" w:ascii="宋体" w:hAnsi="宋体" w:cs="宋体"/>
          <w:b/>
          <w:bCs/>
          <w:color w:val="auto"/>
          <w:sz w:val="28"/>
          <w:szCs w:val="28"/>
        </w:rPr>
      </w:pPr>
    </w:p>
    <w:p>
      <w:pPr>
        <w:rPr>
          <w:rFonts w:hint="eastAsia"/>
          <w:color w:val="auto"/>
        </w:rPr>
      </w:pPr>
    </w:p>
    <w:p>
      <w:pPr>
        <w:spacing w:line="360" w:lineRule="auto"/>
        <w:rPr>
          <w:rFonts w:hint="eastAsia" w:ascii="宋体" w:hAnsi="宋体" w:cs="宋体"/>
          <w:b/>
          <w:bCs/>
          <w:color w:val="auto"/>
          <w:sz w:val="28"/>
          <w:szCs w:val="28"/>
        </w:rPr>
      </w:pPr>
    </w:p>
    <w:p>
      <w:pPr>
        <w:spacing w:line="360" w:lineRule="auto"/>
        <w:rPr>
          <w:rFonts w:hint="eastAsia" w:ascii="宋体" w:hAnsi="宋体" w:cs="宋体"/>
          <w:b/>
          <w:bCs/>
          <w:color w:val="auto"/>
          <w:sz w:val="28"/>
          <w:szCs w:val="28"/>
        </w:rPr>
      </w:pPr>
    </w:p>
    <w:p>
      <w:pPr>
        <w:pStyle w:val="14"/>
        <w:ind w:left="0" w:leftChars="0" w:firstLine="0" w:firstLineChars="0"/>
        <w:rPr>
          <w:rFonts w:hint="eastAsia"/>
          <w:color w:val="auto"/>
        </w:rPr>
      </w:pPr>
    </w:p>
    <w:p>
      <w:pPr>
        <w:spacing w:line="360" w:lineRule="auto"/>
        <w:rPr>
          <w:rFonts w:hint="eastAsia" w:ascii="宋体" w:hAnsi="宋体" w:cs="宋体"/>
          <w:b/>
          <w:bCs/>
          <w:color w:val="auto"/>
          <w:sz w:val="28"/>
          <w:szCs w:val="28"/>
        </w:rPr>
      </w:pPr>
    </w:p>
    <w:p>
      <w:pPr>
        <w:spacing w:line="360" w:lineRule="auto"/>
        <w:rPr>
          <w:rFonts w:hint="eastAsia" w:ascii="宋体" w:hAnsi="宋体" w:cs="宋体"/>
          <w:b/>
          <w:bCs/>
          <w:color w:val="auto"/>
          <w:sz w:val="28"/>
          <w:szCs w:val="28"/>
        </w:rPr>
      </w:pPr>
    </w:p>
    <w:p>
      <w:pPr>
        <w:spacing w:line="360" w:lineRule="auto"/>
        <w:rPr>
          <w:rFonts w:hint="eastAsia" w:ascii="宋体" w:hAnsi="宋体" w:cs="宋体"/>
          <w:b/>
          <w:bCs/>
          <w:color w:val="auto"/>
          <w:sz w:val="28"/>
          <w:szCs w:val="28"/>
        </w:rPr>
      </w:pPr>
      <w:r>
        <w:rPr>
          <w:rFonts w:hint="eastAsia" w:ascii="宋体" w:hAnsi="宋体" w:cs="宋体"/>
          <w:b/>
          <w:bCs/>
          <w:color w:val="auto"/>
          <w:sz w:val="28"/>
          <w:szCs w:val="28"/>
        </w:rPr>
        <w:t>格式3-</w:t>
      </w:r>
      <w:r>
        <w:rPr>
          <w:rFonts w:hint="eastAsia" w:ascii="宋体" w:hAnsi="宋体" w:cs="宋体"/>
          <w:b/>
          <w:bCs/>
          <w:color w:val="auto"/>
          <w:sz w:val="28"/>
          <w:szCs w:val="28"/>
          <w:lang w:val="en-US" w:eastAsia="zh-CN"/>
        </w:rPr>
        <w:t>4</w:t>
      </w:r>
      <w:r>
        <w:rPr>
          <w:rFonts w:hint="eastAsia" w:ascii="宋体" w:hAnsi="宋体" w:cs="宋体"/>
          <w:b/>
          <w:bCs/>
          <w:color w:val="auto"/>
          <w:sz w:val="28"/>
          <w:szCs w:val="28"/>
        </w:rPr>
        <w:t xml:space="preserve">  </w:t>
      </w:r>
    </w:p>
    <w:p>
      <w:pPr>
        <w:spacing w:line="360" w:lineRule="auto"/>
        <w:jc w:val="center"/>
        <w:rPr>
          <w:rFonts w:hint="eastAsia" w:ascii="宋体" w:hAnsi="宋体" w:cs="宋体"/>
          <w:b/>
          <w:color w:val="auto"/>
          <w:sz w:val="32"/>
          <w:szCs w:val="32"/>
        </w:rPr>
      </w:pPr>
      <w:r>
        <w:rPr>
          <w:rFonts w:hint="eastAsia" w:ascii="宋体" w:hAnsi="宋体" w:cs="宋体"/>
          <w:b/>
          <w:color w:val="auto"/>
          <w:sz w:val="32"/>
          <w:szCs w:val="32"/>
          <w:lang w:eastAsia="zh-CN"/>
        </w:rPr>
        <w:t>经营者</w:t>
      </w:r>
      <w:r>
        <w:rPr>
          <w:rFonts w:hint="eastAsia" w:ascii="宋体" w:hAnsi="宋体" w:cs="宋体"/>
          <w:b/>
          <w:color w:val="auto"/>
          <w:sz w:val="32"/>
          <w:szCs w:val="32"/>
        </w:rPr>
        <w:t>授权书</w:t>
      </w:r>
    </w:p>
    <w:p>
      <w:pPr>
        <w:spacing w:line="360" w:lineRule="auto"/>
        <w:jc w:val="center"/>
        <w:rPr>
          <w:rFonts w:hint="eastAsia" w:ascii="宋体" w:hAnsi="宋体" w:cs="宋体"/>
          <w:b/>
          <w:color w:val="auto"/>
          <w:sz w:val="44"/>
        </w:rPr>
      </w:pPr>
    </w:p>
    <w:p>
      <w:pPr>
        <w:spacing w:line="360" w:lineRule="auto"/>
        <w:rPr>
          <w:rFonts w:hint="eastAsia" w:ascii="宋体" w:hAnsi="宋体" w:cs="宋体"/>
          <w:color w:val="auto"/>
          <w:sz w:val="24"/>
        </w:rPr>
      </w:pPr>
      <w:r>
        <w:rPr>
          <w:rFonts w:hint="eastAsia" w:ascii="宋体" w:hAnsi="宋体" w:cs="宋体"/>
          <w:color w:val="auto"/>
          <w:sz w:val="24"/>
          <w:u w:val="single"/>
        </w:rPr>
        <w:t xml:space="preserve">                 </w:t>
      </w:r>
      <w:r>
        <w:rPr>
          <w:rFonts w:hint="eastAsia" w:ascii="宋体" w:hAnsi="宋体" w:cs="宋体"/>
          <w:color w:val="auto"/>
          <w:sz w:val="24"/>
        </w:rPr>
        <w:t>（采购</w:t>
      </w:r>
      <w:r>
        <w:rPr>
          <w:rFonts w:hint="eastAsia" w:ascii="宋体" w:hAnsi="宋体" w:cs="宋体"/>
          <w:color w:val="auto"/>
          <w:sz w:val="24"/>
          <w:lang w:val="en-US" w:eastAsia="zh-CN"/>
        </w:rPr>
        <w:t>人</w:t>
      </w:r>
      <w:r>
        <w:rPr>
          <w:rFonts w:hint="eastAsia" w:ascii="宋体" w:hAnsi="宋体" w:cs="宋体"/>
          <w:color w:val="auto"/>
          <w:sz w:val="24"/>
        </w:rPr>
        <w:t>名称）：</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本授权声明：</w:t>
      </w:r>
      <w:r>
        <w:rPr>
          <w:rFonts w:hint="eastAsia" w:ascii="宋体" w:hAnsi="宋体" w:cs="宋体"/>
          <w:color w:val="auto"/>
          <w:sz w:val="24"/>
          <w:u w:val="single"/>
        </w:rPr>
        <w:t xml:space="preserve">                 </w:t>
      </w:r>
      <w:r>
        <w:rPr>
          <w:rFonts w:hint="eastAsia" w:ascii="宋体" w:hAnsi="宋体" w:cs="宋体"/>
          <w:color w:val="auto"/>
          <w:sz w:val="24"/>
        </w:rPr>
        <w:t>（</w:t>
      </w:r>
      <w:r>
        <w:rPr>
          <w:rFonts w:hint="eastAsia" w:ascii="宋体" w:hAnsi="宋体" w:cs="宋体"/>
          <w:color w:val="auto"/>
          <w:sz w:val="24"/>
          <w:lang w:eastAsia="zh-CN"/>
        </w:rPr>
        <w:t>个体工商户</w:t>
      </w:r>
      <w:r>
        <w:rPr>
          <w:rFonts w:hint="eastAsia" w:ascii="宋体" w:hAnsi="宋体" w:cs="宋体"/>
          <w:color w:val="auto"/>
          <w:sz w:val="24"/>
        </w:rPr>
        <w:t>名称）,</w:t>
      </w:r>
      <w:r>
        <w:rPr>
          <w:rFonts w:hint="eastAsia" w:ascii="宋体" w:hAnsi="宋体" w:cs="宋体"/>
          <w:color w:val="auto"/>
          <w:sz w:val="24"/>
          <w:u w:val="single"/>
        </w:rPr>
        <w:t xml:space="preserve">          </w:t>
      </w:r>
      <w:r>
        <w:rPr>
          <w:rFonts w:hint="eastAsia" w:ascii="宋体" w:hAnsi="宋体" w:cs="宋体"/>
          <w:color w:val="auto"/>
          <w:sz w:val="24"/>
        </w:rPr>
        <w:t>（</w:t>
      </w:r>
      <w:r>
        <w:rPr>
          <w:rFonts w:hint="eastAsia" w:ascii="宋体" w:hAnsi="宋体" w:cs="宋体"/>
          <w:color w:val="auto"/>
          <w:sz w:val="24"/>
          <w:lang w:eastAsia="zh-CN"/>
        </w:rPr>
        <w:t>经营者姓名</w:t>
      </w:r>
      <w:r>
        <w:rPr>
          <w:rFonts w:hint="eastAsia" w:ascii="宋体" w:hAnsi="宋体" w:cs="宋体"/>
          <w:color w:val="auto"/>
          <w:sz w:val="24"/>
        </w:rPr>
        <w:t>）授权</w:t>
      </w:r>
      <w:r>
        <w:rPr>
          <w:rFonts w:hint="eastAsia" w:ascii="宋体" w:hAnsi="宋体" w:cs="宋体"/>
          <w:color w:val="auto"/>
          <w:sz w:val="24"/>
          <w:u w:val="single"/>
        </w:rPr>
        <w:t xml:space="preserve">            </w:t>
      </w:r>
      <w:r>
        <w:rPr>
          <w:rFonts w:hint="eastAsia" w:ascii="宋体" w:hAnsi="宋体" w:cs="宋体"/>
          <w:color w:val="auto"/>
          <w:sz w:val="24"/>
        </w:rPr>
        <w:t>（被授权人姓名）为我方参加</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rPr>
        <w:t>活动的合法代表，以我方名义全权处理该项目有关</w:t>
      </w:r>
      <w:r>
        <w:rPr>
          <w:rFonts w:hint="eastAsia" w:ascii="宋体" w:hAnsi="宋体" w:cs="宋体"/>
          <w:color w:val="auto"/>
          <w:sz w:val="24"/>
          <w:lang w:eastAsia="zh-CN"/>
        </w:rPr>
        <w:t>入库</w:t>
      </w:r>
      <w:r>
        <w:rPr>
          <w:rFonts w:hint="eastAsia" w:ascii="宋体" w:hAnsi="宋体" w:cs="宋体"/>
          <w:color w:val="auto"/>
          <w:sz w:val="24"/>
        </w:rPr>
        <w:t>、签订合同以及执行合同等一切事宜。</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特此声明。</w:t>
      </w:r>
    </w:p>
    <w:p>
      <w:pPr>
        <w:spacing w:line="360" w:lineRule="auto"/>
        <w:ind w:firstLine="480" w:firstLineChars="200"/>
        <w:rPr>
          <w:rFonts w:hint="eastAsia" w:ascii="宋体" w:hAnsi="宋体" w:cs="宋体"/>
          <w:color w:val="auto"/>
          <w:sz w:val="24"/>
        </w:rPr>
      </w:pPr>
    </w:p>
    <w:p>
      <w:pPr>
        <w:spacing w:line="360" w:lineRule="auto"/>
        <w:ind w:firstLine="480" w:firstLineChars="200"/>
        <w:rPr>
          <w:rFonts w:hint="eastAsia" w:ascii="宋体" w:hAnsi="宋体" w:cs="宋体"/>
          <w:color w:val="auto"/>
          <w:sz w:val="24"/>
        </w:rPr>
      </w:pP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供应商名称：   （盖单位公章）</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lang w:eastAsia="zh-CN"/>
        </w:rPr>
        <w:t>经营者</w:t>
      </w:r>
      <w:r>
        <w:rPr>
          <w:rFonts w:hint="eastAsia" w:ascii="宋体" w:hAnsi="宋体" w:cs="宋体"/>
          <w:color w:val="auto"/>
          <w:sz w:val="24"/>
        </w:rPr>
        <w:t xml:space="preserve">（签字或盖章）： </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 xml:space="preserve">被授权人签字： </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日    期：   年   月   日</w:t>
      </w:r>
    </w:p>
    <w:p>
      <w:pPr>
        <w:spacing w:line="360" w:lineRule="auto"/>
        <w:rPr>
          <w:rFonts w:hint="eastAsia" w:ascii="宋体" w:hAnsi="宋体" w:cs="宋体"/>
          <w:color w:val="auto"/>
          <w:sz w:val="24"/>
        </w:rPr>
      </w:pPr>
    </w:p>
    <w:p>
      <w:pPr>
        <w:pStyle w:val="13"/>
        <w:numPr>
          <w:ilvl w:val="0"/>
          <w:numId w:val="0"/>
        </w:numPr>
        <w:spacing w:line="360" w:lineRule="auto"/>
        <w:jc w:val="both"/>
        <w:outlineLvl w:val="1"/>
        <w:rPr>
          <w:rFonts w:hint="eastAsia" w:ascii="宋体" w:hAnsi="宋体" w:cs="宋体"/>
          <w:bCs w:val="0"/>
          <w:color w:val="auto"/>
          <w:lang w:val="en-US" w:eastAsia="zh-CN"/>
        </w:rPr>
      </w:pPr>
    </w:p>
    <w:p>
      <w:pPr>
        <w:numPr>
          <w:ilvl w:val="0"/>
          <w:numId w:val="0"/>
        </w:numPr>
        <w:spacing w:line="360" w:lineRule="auto"/>
        <w:jc w:val="both"/>
        <w:outlineLvl w:val="1"/>
        <w:rPr>
          <w:rFonts w:hint="eastAsia" w:ascii="宋体" w:hAnsi="宋体" w:cs="宋体"/>
          <w:bCs w:val="0"/>
          <w:color w:val="auto"/>
          <w:lang w:val="en-US" w:eastAsia="zh-CN"/>
        </w:rPr>
      </w:pPr>
      <w:r>
        <w:rPr>
          <w:rFonts w:hint="eastAsia" w:ascii="宋体" w:hAnsi="宋体" w:cs="宋体"/>
          <w:bCs w:val="0"/>
          <w:color w:val="auto"/>
          <w:lang w:val="en-US" w:eastAsia="zh-CN"/>
        </w:rPr>
        <w:br w:type="page"/>
      </w:r>
    </w:p>
    <w:p>
      <w:pPr>
        <w:pStyle w:val="13"/>
        <w:numPr>
          <w:ilvl w:val="0"/>
          <w:numId w:val="0"/>
        </w:numPr>
        <w:spacing w:line="360" w:lineRule="auto"/>
        <w:jc w:val="center"/>
        <w:outlineLvl w:val="1"/>
        <w:rPr>
          <w:rFonts w:hint="eastAsia" w:ascii="宋体" w:hAnsi="宋体" w:cs="宋体"/>
          <w:bCs w:val="0"/>
          <w:color w:val="auto"/>
        </w:rPr>
      </w:pPr>
      <w:r>
        <w:rPr>
          <w:rFonts w:hint="eastAsia" w:ascii="宋体" w:hAnsi="宋体" w:cs="宋体"/>
          <w:bCs w:val="0"/>
          <w:color w:val="auto"/>
          <w:lang w:val="en-US" w:eastAsia="zh-CN"/>
        </w:rPr>
        <w:t>五、</w:t>
      </w:r>
      <w:r>
        <w:rPr>
          <w:rFonts w:hint="eastAsia" w:ascii="宋体" w:hAnsi="宋体" w:cs="宋体"/>
          <w:bCs w:val="0"/>
          <w:color w:val="auto"/>
        </w:rPr>
        <w:t>证明</w:t>
      </w:r>
      <w:r>
        <w:rPr>
          <w:rFonts w:hint="eastAsia" w:ascii="宋体" w:hAnsi="宋体" w:cs="宋体"/>
          <w:bCs w:val="0"/>
          <w:color w:val="auto"/>
          <w:lang w:eastAsia="zh-CN"/>
        </w:rPr>
        <w:t>入库</w:t>
      </w:r>
      <w:r>
        <w:rPr>
          <w:rFonts w:hint="eastAsia" w:ascii="宋体" w:hAnsi="宋体" w:cs="宋体"/>
          <w:bCs w:val="0"/>
          <w:color w:val="auto"/>
        </w:rPr>
        <w:t>供应商业绩和荣誉的有关材料</w:t>
      </w:r>
      <w:bookmarkEnd w:id="80"/>
    </w:p>
    <w:p>
      <w:pPr>
        <w:spacing w:line="360" w:lineRule="auto"/>
        <w:jc w:val="left"/>
        <w:rPr>
          <w:rFonts w:hint="eastAsia" w:ascii="宋体" w:hAnsi="宋体" w:cs="宋体"/>
          <w:b/>
          <w:bCs/>
          <w:color w:val="auto"/>
          <w:sz w:val="32"/>
          <w:szCs w:val="32"/>
        </w:rPr>
      </w:pPr>
      <w:r>
        <w:rPr>
          <w:rFonts w:hint="eastAsia" w:ascii="宋体" w:hAnsi="宋体" w:cs="宋体"/>
          <w:b/>
          <w:bCs/>
          <w:color w:val="auto"/>
          <w:sz w:val="32"/>
          <w:szCs w:val="32"/>
        </w:rPr>
        <w:t>格式</w:t>
      </w:r>
      <w:r>
        <w:rPr>
          <w:rFonts w:hint="eastAsia" w:ascii="宋体" w:hAnsi="宋体" w:cs="宋体"/>
          <w:b/>
          <w:bCs/>
          <w:color w:val="auto"/>
          <w:sz w:val="32"/>
          <w:szCs w:val="32"/>
          <w:lang w:val="en-US" w:eastAsia="zh-CN"/>
        </w:rPr>
        <w:t>4</w:t>
      </w:r>
      <w:r>
        <w:rPr>
          <w:rFonts w:hint="eastAsia" w:ascii="宋体" w:hAnsi="宋体" w:cs="宋体"/>
          <w:b/>
          <w:bCs/>
          <w:color w:val="auto"/>
          <w:sz w:val="32"/>
          <w:szCs w:val="32"/>
        </w:rPr>
        <w:t>-1</w:t>
      </w:r>
    </w:p>
    <w:p>
      <w:pPr>
        <w:spacing w:line="360" w:lineRule="auto"/>
        <w:jc w:val="center"/>
        <w:rPr>
          <w:rFonts w:hint="eastAsia" w:ascii="宋体" w:hAnsi="宋体" w:cs="宋体"/>
          <w:b/>
          <w:bCs/>
          <w:color w:val="auto"/>
          <w:sz w:val="32"/>
          <w:szCs w:val="32"/>
        </w:rPr>
      </w:pPr>
      <w:r>
        <w:rPr>
          <w:rFonts w:hint="eastAsia" w:ascii="宋体" w:hAnsi="宋体" w:cs="宋体"/>
          <w:b/>
          <w:bCs/>
          <w:color w:val="auto"/>
          <w:sz w:val="32"/>
          <w:szCs w:val="32"/>
        </w:rPr>
        <w:t>供应商基本情况表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供应商名称</w:t>
            </w:r>
          </w:p>
        </w:tc>
        <w:tc>
          <w:tcPr>
            <w:tcW w:w="7560" w:type="dxa"/>
            <w:gridSpan w:val="11"/>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注册地址</w:t>
            </w:r>
          </w:p>
        </w:tc>
        <w:tc>
          <w:tcPr>
            <w:tcW w:w="4680" w:type="dxa"/>
            <w:gridSpan w:val="6"/>
            <w:noWrap w:val="0"/>
            <w:vAlign w:val="center"/>
          </w:tcPr>
          <w:p>
            <w:pPr>
              <w:spacing w:line="360" w:lineRule="auto"/>
              <w:jc w:val="center"/>
              <w:rPr>
                <w:rFonts w:hint="eastAsia" w:ascii="宋体" w:hAnsi="宋体" w:cs="宋体"/>
                <w:bCs/>
                <w:color w:val="auto"/>
                <w:szCs w:val="21"/>
              </w:rPr>
            </w:pPr>
          </w:p>
        </w:tc>
        <w:tc>
          <w:tcPr>
            <w:tcW w:w="1260" w:type="dxa"/>
            <w:gridSpan w:val="3"/>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邮政编码</w:t>
            </w:r>
          </w:p>
        </w:tc>
        <w:tc>
          <w:tcPr>
            <w:tcW w:w="1620" w:type="dxa"/>
            <w:gridSpan w:val="2"/>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联系方式</w:t>
            </w:r>
          </w:p>
        </w:tc>
        <w:tc>
          <w:tcPr>
            <w:tcW w:w="108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联系人</w:t>
            </w:r>
          </w:p>
        </w:tc>
        <w:tc>
          <w:tcPr>
            <w:tcW w:w="3600" w:type="dxa"/>
            <w:gridSpan w:val="5"/>
            <w:noWrap w:val="0"/>
            <w:vAlign w:val="center"/>
          </w:tcPr>
          <w:p>
            <w:pPr>
              <w:spacing w:line="360" w:lineRule="auto"/>
              <w:jc w:val="center"/>
              <w:rPr>
                <w:rFonts w:hint="eastAsia" w:ascii="宋体" w:hAnsi="宋体" w:cs="宋体"/>
                <w:bCs/>
                <w:color w:val="auto"/>
                <w:szCs w:val="21"/>
              </w:rPr>
            </w:pPr>
          </w:p>
        </w:tc>
        <w:tc>
          <w:tcPr>
            <w:tcW w:w="1260" w:type="dxa"/>
            <w:gridSpan w:val="3"/>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联系电话</w:t>
            </w:r>
          </w:p>
        </w:tc>
        <w:tc>
          <w:tcPr>
            <w:tcW w:w="1620" w:type="dxa"/>
            <w:gridSpan w:val="2"/>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spacing w:line="360" w:lineRule="auto"/>
              <w:jc w:val="center"/>
              <w:rPr>
                <w:rFonts w:hint="eastAsia" w:ascii="宋体" w:hAnsi="宋体" w:cs="宋体"/>
                <w:bCs/>
                <w:color w:val="auto"/>
                <w:szCs w:val="21"/>
              </w:rPr>
            </w:pPr>
          </w:p>
        </w:tc>
        <w:tc>
          <w:tcPr>
            <w:tcW w:w="108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传真</w:t>
            </w:r>
          </w:p>
        </w:tc>
        <w:tc>
          <w:tcPr>
            <w:tcW w:w="3600" w:type="dxa"/>
            <w:gridSpan w:val="5"/>
            <w:noWrap w:val="0"/>
            <w:vAlign w:val="center"/>
          </w:tcPr>
          <w:p>
            <w:pPr>
              <w:spacing w:line="360" w:lineRule="auto"/>
              <w:jc w:val="center"/>
              <w:rPr>
                <w:rFonts w:hint="eastAsia" w:ascii="宋体" w:hAnsi="宋体" w:cs="宋体"/>
                <w:bCs/>
                <w:color w:val="auto"/>
                <w:szCs w:val="21"/>
              </w:rPr>
            </w:pPr>
          </w:p>
        </w:tc>
        <w:tc>
          <w:tcPr>
            <w:tcW w:w="1260" w:type="dxa"/>
            <w:gridSpan w:val="3"/>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网址</w:t>
            </w:r>
          </w:p>
        </w:tc>
        <w:tc>
          <w:tcPr>
            <w:tcW w:w="1620" w:type="dxa"/>
            <w:gridSpan w:val="2"/>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组织结构</w:t>
            </w:r>
          </w:p>
        </w:tc>
        <w:tc>
          <w:tcPr>
            <w:tcW w:w="7560" w:type="dxa"/>
            <w:gridSpan w:val="11"/>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spacing w:line="240" w:lineRule="auto"/>
              <w:jc w:val="center"/>
              <w:rPr>
                <w:rFonts w:hint="eastAsia" w:ascii="宋体" w:hAnsi="宋体" w:cs="宋体" w:eastAsiaTheme="minorEastAsia"/>
                <w:bCs/>
                <w:color w:val="auto"/>
                <w:szCs w:val="21"/>
                <w:lang w:eastAsia="zh-CN"/>
              </w:rPr>
            </w:pPr>
            <w:r>
              <w:rPr>
                <w:rFonts w:hint="eastAsia" w:ascii="宋体" w:hAnsi="宋体" w:cs="宋体"/>
                <w:bCs/>
                <w:color w:val="auto"/>
                <w:szCs w:val="21"/>
              </w:rPr>
              <w:t>法定代表人</w:t>
            </w:r>
            <w:r>
              <w:rPr>
                <w:rFonts w:hint="eastAsia" w:ascii="宋体" w:hAnsi="宋体" w:cs="宋体"/>
                <w:bCs/>
                <w:color w:val="auto"/>
                <w:szCs w:val="21"/>
                <w:lang w:eastAsia="zh-CN"/>
              </w:rPr>
              <w:t>或经营者</w:t>
            </w:r>
          </w:p>
        </w:tc>
        <w:tc>
          <w:tcPr>
            <w:tcW w:w="1260" w:type="dxa"/>
            <w:gridSpan w:val="2"/>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姓名</w:t>
            </w:r>
          </w:p>
        </w:tc>
        <w:tc>
          <w:tcPr>
            <w:tcW w:w="1260" w:type="dxa"/>
            <w:noWrap w:val="0"/>
            <w:vAlign w:val="center"/>
          </w:tcPr>
          <w:p>
            <w:pPr>
              <w:spacing w:line="360" w:lineRule="auto"/>
              <w:jc w:val="center"/>
              <w:rPr>
                <w:rFonts w:hint="eastAsia" w:ascii="宋体" w:hAnsi="宋体" w:cs="宋体"/>
                <w:bCs/>
                <w:color w:val="auto"/>
                <w:szCs w:val="21"/>
              </w:rPr>
            </w:pPr>
          </w:p>
        </w:tc>
        <w:tc>
          <w:tcPr>
            <w:tcW w:w="126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技术职称</w:t>
            </w:r>
          </w:p>
        </w:tc>
        <w:tc>
          <w:tcPr>
            <w:tcW w:w="1260" w:type="dxa"/>
            <w:gridSpan w:val="3"/>
            <w:noWrap w:val="0"/>
            <w:vAlign w:val="center"/>
          </w:tcPr>
          <w:p>
            <w:pPr>
              <w:spacing w:line="360" w:lineRule="auto"/>
              <w:jc w:val="center"/>
              <w:rPr>
                <w:rFonts w:hint="eastAsia" w:ascii="宋体" w:hAnsi="宋体" w:cs="宋体"/>
                <w:bCs/>
                <w:color w:val="auto"/>
                <w:szCs w:val="21"/>
              </w:rPr>
            </w:pPr>
          </w:p>
        </w:tc>
        <w:tc>
          <w:tcPr>
            <w:tcW w:w="1260" w:type="dxa"/>
            <w:gridSpan w:val="3"/>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联系电话</w:t>
            </w:r>
          </w:p>
        </w:tc>
        <w:tc>
          <w:tcPr>
            <w:tcW w:w="1260" w:type="dxa"/>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技术负责人</w:t>
            </w:r>
          </w:p>
        </w:tc>
        <w:tc>
          <w:tcPr>
            <w:tcW w:w="1260" w:type="dxa"/>
            <w:gridSpan w:val="2"/>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姓名</w:t>
            </w:r>
          </w:p>
        </w:tc>
        <w:tc>
          <w:tcPr>
            <w:tcW w:w="1260" w:type="dxa"/>
            <w:noWrap w:val="0"/>
            <w:vAlign w:val="center"/>
          </w:tcPr>
          <w:p>
            <w:pPr>
              <w:spacing w:line="360" w:lineRule="auto"/>
              <w:jc w:val="center"/>
              <w:rPr>
                <w:rFonts w:hint="eastAsia" w:ascii="宋体" w:hAnsi="宋体" w:cs="宋体"/>
                <w:bCs/>
                <w:color w:val="auto"/>
                <w:szCs w:val="21"/>
              </w:rPr>
            </w:pPr>
          </w:p>
        </w:tc>
        <w:tc>
          <w:tcPr>
            <w:tcW w:w="126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技术职称</w:t>
            </w:r>
          </w:p>
        </w:tc>
        <w:tc>
          <w:tcPr>
            <w:tcW w:w="1260" w:type="dxa"/>
            <w:gridSpan w:val="3"/>
            <w:noWrap w:val="0"/>
            <w:vAlign w:val="center"/>
          </w:tcPr>
          <w:p>
            <w:pPr>
              <w:spacing w:line="360" w:lineRule="auto"/>
              <w:jc w:val="center"/>
              <w:rPr>
                <w:rFonts w:hint="eastAsia" w:ascii="宋体" w:hAnsi="宋体" w:cs="宋体"/>
                <w:bCs/>
                <w:color w:val="auto"/>
                <w:szCs w:val="21"/>
              </w:rPr>
            </w:pPr>
          </w:p>
        </w:tc>
        <w:tc>
          <w:tcPr>
            <w:tcW w:w="1260" w:type="dxa"/>
            <w:gridSpan w:val="3"/>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联系电话</w:t>
            </w:r>
          </w:p>
        </w:tc>
        <w:tc>
          <w:tcPr>
            <w:tcW w:w="1260" w:type="dxa"/>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成立时间</w:t>
            </w:r>
          </w:p>
        </w:tc>
        <w:tc>
          <w:tcPr>
            <w:tcW w:w="2520" w:type="dxa"/>
            <w:gridSpan w:val="3"/>
            <w:noWrap w:val="0"/>
            <w:vAlign w:val="center"/>
          </w:tcPr>
          <w:p>
            <w:pPr>
              <w:spacing w:line="360" w:lineRule="auto"/>
              <w:jc w:val="center"/>
              <w:rPr>
                <w:rFonts w:hint="eastAsia" w:ascii="宋体" w:hAnsi="宋体" w:cs="宋体"/>
                <w:bCs/>
                <w:color w:val="auto"/>
                <w:szCs w:val="21"/>
              </w:rPr>
            </w:pPr>
          </w:p>
        </w:tc>
        <w:tc>
          <w:tcPr>
            <w:tcW w:w="5040" w:type="dxa"/>
            <w:gridSpan w:val="8"/>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企业资质等级</w:t>
            </w:r>
          </w:p>
        </w:tc>
        <w:tc>
          <w:tcPr>
            <w:tcW w:w="2520" w:type="dxa"/>
            <w:gridSpan w:val="3"/>
            <w:noWrap w:val="0"/>
            <w:vAlign w:val="center"/>
          </w:tcPr>
          <w:p>
            <w:pPr>
              <w:spacing w:line="360" w:lineRule="auto"/>
              <w:jc w:val="center"/>
              <w:rPr>
                <w:rFonts w:hint="eastAsia" w:ascii="宋体" w:hAnsi="宋体" w:cs="宋体"/>
                <w:bCs/>
                <w:color w:val="auto"/>
                <w:szCs w:val="21"/>
              </w:rPr>
            </w:pPr>
          </w:p>
        </w:tc>
        <w:tc>
          <w:tcPr>
            <w:tcW w:w="1680" w:type="dxa"/>
            <w:gridSpan w:val="2"/>
            <w:vMerge w:val="restart"/>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其中</w:t>
            </w:r>
          </w:p>
        </w:tc>
        <w:tc>
          <w:tcPr>
            <w:tcW w:w="1680" w:type="dxa"/>
            <w:gridSpan w:val="3"/>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项目经理</w:t>
            </w:r>
          </w:p>
        </w:tc>
        <w:tc>
          <w:tcPr>
            <w:tcW w:w="1680" w:type="dxa"/>
            <w:gridSpan w:val="3"/>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营业执照</w:t>
            </w:r>
            <w:r>
              <w:rPr>
                <w:rFonts w:hint="eastAsia" w:ascii="宋体" w:hAnsi="宋体" w:cs="宋体"/>
                <w:color w:val="auto"/>
              </w:rPr>
              <w:t>号</w:t>
            </w:r>
          </w:p>
        </w:tc>
        <w:tc>
          <w:tcPr>
            <w:tcW w:w="2520" w:type="dxa"/>
            <w:gridSpan w:val="3"/>
            <w:noWrap w:val="0"/>
            <w:vAlign w:val="center"/>
          </w:tcPr>
          <w:p>
            <w:pPr>
              <w:spacing w:line="360" w:lineRule="auto"/>
              <w:jc w:val="center"/>
              <w:rPr>
                <w:rFonts w:hint="eastAsia" w:ascii="宋体" w:hAnsi="宋体" w:cs="宋体"/>
                <w:bCs/>
                <w:color w:val="auto"/>
                <w:szCs w:val="21"/>
              </w:rPr>
            </w:pPr>
          </w:p>
        </w:tc>
        <w:tc>
          <w:tcPr>
            <w:tcW w:w="1680" w:type="dxa"/>
            <w:gridSpan w:val="2"/>
            <w:vMerge w:val="continue"/>
            <w:noWrap w:val="0"/>
            <w:vAlign w:val="center"/>
          </w:tcPr>
          <w:p>
            <w:pPr>
              <w:spacing w:line="360" w:lineRule="auto"/>
              <w:jc w:val="center"/>
              <w:rPr>
                <w:rFonts w:hint="eastAsia" w:ascii="宋体" w:hAnsi="宋体" w:cs="宋体"/>
                <w:bCs/>
                <w:color w:val="auto"/>
                <w:szCs w:val="21"/>
              </w:rPr>
            </w:pPr>
          </w:p>
        </w:tc>
        <w:tc>
          <w:tcPr>
            <w:tcW w:w="1680" w:type="dxa"/>
            <w:gridSpan w:val="3"/>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高级职称人员</w:t>
            </w:r>
          </w:p>
        </w:tc>
        <w:tc>
          <w:tcPr>
            <w:tcW w:w="1680" w:type="dxa"/>
            <w:gridSpan w:val="3"/>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注册资金</w:t>
            </w:r>
          </w:p>
        </w:tc>
        <w:tc>
          <w:tcPr>
            <w:tcW w:w="2520" w:type="dxa"/>
            <w:gridSpan w:val="3"/>
            <w:noWrap w:val="0"/>
            <w:vAlign w:val="center"/>
          </w:tcPr>
          <w:p>
            <w:pPr>
              <w:spacing w:line="360" w:lineRule="auto"/>
              <w:jc w:val="center"/>
              <w:rPr>
                <w:rFonts w:hint="eastAsia" w:ascii="宋体" w:hAnsi="宋体" w:cs="宋体"/>
                <w:bCs/>
                <w:color w:val="auto"/>
                <w:szCs w:val="21"/>
              </w:rPr>
            </w:pPr>
          </w:p>
        </w:tc>
        <w:tc>
          <w:tcPr>
            <w:tcW w:w="1680" w:type="dxa"/>
            <w:gridSpan w:val="2"/>
            <w:vMerge w:val="continue"/>
            <w:noWrap w:val="0"/>
            <w:vAlign w:val="center"/>
          </w:tcPr>
          <w:p>
            <w:pPr>
              <w:spacing w:line="360" w:lineRule="auto"/>
              <w:jc w:val="center"/>
              <w:rPr>
                <w:rFonts w:hint="eastAsia" w:ascii="宋体" w:hAnsi="宋体" w:cs="宋体"/>
                <w:bCs/>
                <w:color w:val="auto"/>
                <w:szCs w:val="21"/>
              </w:rPr>
            </w:pPr>
          </w:p>
        </w:tc>
        <w:tc>
          <w:tcPr>
            <w:tcW w:w="1680" w:type="dxa"/>
            <w:gridSpan w:val="3"/>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中级职称人员</w:t>
            </w:r>
          </w:p>
        </w:tc>
        <w:tc>
          <w:tcPr>
            <w:tcW w:w="1680" w:type="dxa"/>
            <w:gridSpan w:val="3"/>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开户银行</w:t>
            </w:r>
          </w:p>
        </w:tc>
        <w:tc>
          <w:tcPr>
            <w:tcW w:w="2520" w:type="dxa"/>
            <w:gridSpan w:val="3"/>
            <w:noWrap w:val="0"/>
            <w:vAlign w:val="center"/>
          </w:tcPr>
          <w:p>
            <w:pPr>
              <w:spacing w:line="360" w:lineRule="auto"/>
              <w:jc w:val="center"/>
              <w:rPr>
                <w:rFonts w:hint="eastAsia" w:ascii="宋体" w:hAnsi="宋体" w:cs="宋体"/>
                <w:bCs/>
                <w:color w:val="auto"/>
                <w:szCs w:val="21"/>
              </w:rPr>
            </w:pPr>
          </w:p>
        </w:tc>
        <w:tc>
          <w:tcPr>
            <w:tcW w:w="1680" w:type="dxa"/>
            <w:gridSpan w:val="2"/>
            <w:vMerge w:val="continue"/>
            <w:noWrap w:val="0"/>
            <w:vAlign w:val="center"/>
          </w:tcPr>
          <w:p>
            <w:pPr>
              <w:spacing w:line="360" w:lineRule="auto"/>
              <w:jc w:val="center"/>
              <w:rPr>
                <w:rFonts w:hint="eastAsia" w:ascii="宋体" w:hAnsi="宋体" w:cs="宋体"/>
                <w:bCs/>
                <w:color w:val="auto"/>
                <w:szCs w:val="21"/>
              </w:rPr>
            </w:pPr>
          </w:p>
        </w:tc>
        <w:tc>
          <w:tcPr>
            <w:tcW w:w="1680" w:type="dxa"/>
            <w:gridSpan w:val="3"/>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初级职称人员</w:t>
            </w:r>
          </w:p>
        </w:tc>
        <w:tc>
          <w:tcPr>
            <w:tcW w:w="1680" w:type="dxa"/>
            <w:gridSpan w:val="3"/>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账号</w:t>
            </w:r>
          </w:p>
        </w:tc>
        <w:tc>
          <w:tcPr>
            <w:tcW w:w="2520" w:type="dxa"/>
            <w:gridSpan w:val="3"/>
            <w:noWrap w:val="0"/>
            <w:vAlign w:val="center"/>
          </w:tcPr>
          <w:p>
            <w:pPr>
              <w:spacing w:line="360" w:lineRule="auto"/>
              <w:jc w:val="center"/>
              <w:rPr>
                <w:rFonts w:hint="eastAsia" w:ascii="宋体" w:hAnsi="宋体" w:cs="宋体"/>
                <w:bCs/>
                <w:color w:val="auto"/>
                <w:szCs w:val="21"/>
              </w:rPr>
            </w:pPr>
          </w:p>
        </w:tc>
        <w:tc>
          <w:tcPr>
            <w:tcW w:w="1680" w:type="dxa"/>
            <w:gridSpan w:val="2"/>
            <w:vMerge w:val="continue"/>
            <w:noWrap w:val="0"/>
            <w:vAlign w:val="center"/>
          </w:tcPr>
          <w:p>
            <w:pPr>
              <w:spacing w:line="360" w:lineRule="auto"/>
              <w:jc w:val="center"/>
              <w:rPr>
                <w:rFonts w:hint="eastAsia" w:ascii="宋体" w:hAnsi="宋体" w:cs="宋体"/>
                <w:bCs/>
                <w:color w:val="auto"/>
                <w:szCs w:val="21"/>
              </w:rPr>
            </w:pPr>
          </w:p>
        </w:tc>
        <w:tc>
          <w:tcPr>
            <w:tcW w:w="1680" w:type="dxa"/>
            <w:gridSpan w:val="3"/>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技工</w:t>
            </w:r>
          </w:p>
        </w:tc>
        <w:tc>
          <w:tcPr>
            <w:tcW w:w="1680" w:type="dxa"/>
            <w:gridSpan w:val="3"/>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经营范围</w:t>
            </w:r>
          </w:p>
        </w:tc>
        <w:tc>
          <w:tcPr>
            <w:tcW w:w="7560" w:type="dxa"/>
            <w:gridSpan w:val="11"/>
            <w:noWrap w:val="0"/>
            <w:vAlign w:val="center"/>
          </w:tcPr>
          <w:p>
            <w:pPr>
              <w:spacing w:line="360" w:lineRule="auto"/>
              <w:jc w:val="center"/>
              <w:rPr>
                <w:rFonts w:hint="eastAsia" w:ascii="宋体" w:hAnsi="宋体" w:cs="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spacing w:line="360" w:lineRule="auto"/>
              <w:jc w:val="center"/>
              <w:rPr>
                <w:rFonts w:hint="eastAsia" w:ascii="宋体" w:hAnsi="宋体" w:cs="宋体"/>
                <w:bCs/>
                <w:color w:val="auto"/>
                <w:szCs w:val="21"/>
              </w:rPr>
            </w:pPr>
            <w:r>
              <w:rPr>
                <w:rFonts w:hint="eastAsia" w:ascii="宋体" w:hAnsi="宋体" w:cs="宋体"/>
                <w:bCs/>
                <w:color w:val="auto"/>
                <w:szCs w:val="21"/>
              </w:rPr>
              <w:t>备注</w:t>
            </w:r>
          </w:p>
        </w:tc>
        <w:tc>
          <w:tcPr>
            <w:tcW w:w="7560" w:type="dxa"/>
            <w:gridSpan w:val="11"/>
            <w:noWrap w:val="0"/>
            <w:vAlign w:val="center"/>
          </w:tcPr>
          <w:p>
            <w:pPr>
              <w:spacing w:line="360" w:lineRule="auto"/>
              <w:jc w:val="center"/>
              <w:rPr>
                <w:rFonts w:hint="eastAsia" w:ascii="宋体" w:hAnsi="宋体" w:cs="宋体"/>
                <w:bCs/>
                <w:color w:val="auto"/>
                <w:szCs w:val="21"/>
              </w:rPr>
            </w:pPr>
          </w:p>
        </w:tc>
      </w:tr>
    </w:tbl>
    <w:p>
      <w:pPr>
        <w:adjustRightInd w:val="0"/>
        <w:spacing w:line="360" w:lineRule="auto"/>
        <w:jc w:val="left"/>
        <w:rPr>
          <w:rFonts w:hint="eastAsia" w:ascii="宋体" w:hAnsi="宋体" w:cs="宋体"/>
          <w:color w:val="auto"/>
          <w:sz w:val="24"/>
        </w:rPr>
      </w:pPr>
    </w:p>
    <w:p>
      <w:pPr>
        <w:adjustRightInd w:val="0"/>
        <w:spacing w:line="360" w:lineRule="auto"/>
        <w:jc w:val="left"/>
        <w:rPr>
          <w:rFonts w:hint="eastAsia" w:ascii="宋体" w:hAnsi="宋体" w:cs="宋体"/>
          <w:color w:val="auto"/>
          <w:sz w:val="24"/>
        </w:rPr>
      </w:pPr>
      <w:r>
        <w:rPr>
          <w:rFonts w:hint="eastAsia" w:ascii="宋体" w:hAnsi="宋体" w:cs="宋体"/>
          <w:color w:val="auto"/>
          <w:sz w:val="24"/>
        </w:rPr>
        <w:t>供应商名称：   （盖单位公章）</w:t>
      </w:r>
    </w:p>
    <w:p>
      <w:pPr>
        <w:adjustRightInd w:val="0"/>
        <w:spacing w:line="360" w:lineRule="auto"/>
        <w:jc w:val="left"/>
        <w:rPr>
          <w:rFonts w:hint="eastAsia" w:ascii="宋体" w:hAnsi="宋体" w:cs="宋体"/>
          <w:bCs/>
          <w:color w:val="auto"/>
          <w:sz w:val="24"/>
        </w:rPr>
      </w:pPr>
      <w:r>
        <w:rPr>
          <w:rFonts w:hint="eastAsia" w:ascii="宋体" w:hAnsi="宋体" w:cs="宋体"/>
          <w:bCs/>
          <w:color w:val="auto"/>
          <w:sz w:val="24"/>
        </w:rPr>
        <w:t xml:space="preserve">法定代表人或授权代表（签字或盖章）： </w:t>
      </w:r>
    </w:p>
    <w:p>
      <w:pPr>
        <w:adjustRightInd w:val="0"/>
        <w:spacing w:line="360" w:lineRule="auto"/>
        <w:jc w:val="left"/>
        <w:rPr>
          <w:rFonts w:hint="eastAsia" w:ascii="宋体" w:hAnsi="宋体" w:cs="宋体"/>
          <w:bCs/>
          <w:color w:val="auto"/>
          <w:sz w:val="24"/>
        </w:rPr>
      </w:pPr>
      <w:r>
        <w:rPr>
          <w:rFonts w:hint="eastAsia" w:ascii="宋体" w:hAnsi="宋体" w:cs="宋体"/>
          <w:bCs/>
          <w:color w:val="auto"/>
          <w:sz w:val="24"/>
        </w:rPr>
        <w:t>日  期：   年   月   日</w:t>
      </w:r>
    </w:p>
    <w:p>
      <w:pPr>
        <w:spacing w:line="360" w:lineRule="auto"/>
        <w:jc w:val="left"/>
        <w:rPr>
          <w:rFonts w:hint="eastAsia" w:ascii="宋体" w:hAnsi="宋体" w:cs="宋体"/>
          <w:b/>
          <w:bCs/>
          <w:color w:val="auto"/>
          <w:sz w:val="32"/>
          <w:szCs w:val="32"/>
        </w:rPr>
      </w:pPr>
    </w:p>
    <w:p>
      <w:pPr>
        <w:spacing w:line="360" w:lineRule="auto"/>
        <w:jc w:val="left"/>
        <w:rPr>
          <w:rFonts w:hint="eastAsia"/>
          <w:color w:val="auto"/>
        </w:rPr>
      </w:pPr>
      <w:r>
        <w:rPr>
          <w:rFonts w:hint="eastAsia" w:ascii="宋体" w:hAnsi="宋体" w:cs="宋体"/>
          <w:b/>
          <w:bCs/>
          <w:color w:val="auto"/>
          <w:sz w:val="32"/>
          <w:szCs w:val="32"/>
        </w:rPr>
        <w:t>格式</w:t>
      </w:r>
      <w:r>
        <w:rPr>
          <w:rFonts w:hint="eastAsia" w:ascii="宋体" w:hAnsi="宋体" w:cs="宋体"/>
          <w:b/>
          <w:bCs/>
          <w:color w:val="auto"/>
          <w:sz w:val="32"/>
          <w:szCs w:val="32"/>
          <w:lang w:val="en-US" w:eastAsia="zh-CN"/>
        </w:rPr>
        <w:t>4</w:t>
      </w:r>
      <w:r>
        <w:rPr>
          <w:rFonts w:hint="eastAsia" w:ascii="宋体" w:hAnsi="宋体" w:cs="宋体"/>
          <w:b/>
          <w:bCs/>
          <w:color w:val="auto"/>
          <w:sz w:val="32"/>
          <w:szCs w:val="32"/>
        </w:rPr>
        <w:t>-2</w:t>
      </w:r>
    </w:p>
    <w:p>
      <w:pPr>
        <w:spacing w:line="360" w:lineRule="auto"/>
        <w:jc w:val="center"/>
        <w:rPr>
          <w:rFonts w:hint="eastAsia" w:ascii="宋体" w:hAnsi="宋体" w:cs="宋体"/>
          <w:b/>
          <w:bCs/>
          <w:color w:val="auto"/>
          <w:sz w:val="32"/>
          <w:szCs w:val="32"/>
        </w:rPr>
      </w:pPr>
      <w:r>
        <w:rPr>
          <w:rFonts w:hint="eastAsia" w:ascii="宋体" w:hAnsi="宋体" w:cs="宋体"/>
          <w:b/>
          <w:bCs/>
          <w:color w:val="auto"/>
          <w:sz w:val="32"/>
          <w:szCs w:val="32"/>
        </w:rPr>
        <w:t>供应商类似项目业绩一览表</w:t>
      </w:r>
    </w:p>
    <w:p>
      <w:pPr>
        <w:spacing w:line="360" w:lineRule="auto"/>
        <w:rPr>
          <w:rFonts w:hint="eastAsia" w:ascii="宋体" w:hAnsi="宋体" w:cs="宋体"/>
          <w:color w:val="auto"/>
          <w:sz w:val="24"/>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spacing w:line="360" w:lineRule="auto"/>
              <w:ind w:firstLine="105" w:firstLineChars="50"/>
              <w:jc w:val="center"/>
              <w:rPr>
                <w:rFonts w:hint="eastAsia" w:ascii="宋体" w:hAnsi="宋体" w:cs="宋体"/>
                <w:b/>
                <w:color w:val="auto"/>
              </w:rPr>
            </w:pPr>
            <w:r>
              <w:rPr>
                <w:rFonts w:hint="eastAsia" w:ascii="宋体" w:hAnsi="宋体" w:cs="宋体"/>
                <w:b/>
                <w:color w:val="auto"/>
              </w:rPr>
              <w:t>年份</w:t>
            </w:r>
          </w:p>
        </w:tc>
        <w:tc>
          <w:tcPr>
            <w:tcW w:w="1439" w:type="dxa"/>
            <w:noWrap w:val="0"/>
            <w:vAlign w:val="center"/>
          </w:tcPr>
          <w:p>
            <w:pPr>
              <w:spacing w:line="360" w:lineRule="auto"/>
              <w:jc w:val="center"/>
              <w:rPr>
                <w:rFonts w:hint="eastAsia" w:ascii="宋体" w:hAnsi="宋体" w:cs="宋体"/>
                <w:b/>
                <w:color w:val="auto"/>
              </w:rPr>
            </w:pPr>
            <w:r>
              <w:rPr>
                <w:rFonts w:hint="eastAsia" w:ascii="宋体" w:hAnsi="宋体" w:cs="宋体"/>
                <w:b/>
                <w:color w:val="auto"/>
              </w:rPr>
              <w:t>用户名称</w:t>
            </w:r>
          </w:p>
        </w:tc>
        <w:tc>
          <w:tcPr>
            <w:tcW w:w="1319" w:type="dxa"/>
            <w:noWrap w:val="0"/>
            <w:vAlign w:val="center"/>
          </w:tcPr>
          <w:p>
            <w:pPr>
              <w:spacing w:line="360" w:lineRule="auto"/>
              <w:jc w:val="center"/>
              <w:rPr>
                <w:rFonts w:hint="eastAsia" w:ascii="宋体" w:hAnsi="宋体" w:cs="宋体"/>
                <w:b/>
                <w:color w:val="auto"/>
              </w:rPr>
            </w:pPr>
            <w:r>
              <w:rPr>
                <w:rFonts w:hint="eastAsia" w:ascii="宋体" w:hAnsi="宋体" w:cs="宋体"/>
                <w:b/>
                <w:color w:val="auto"/>
              </w:rPr>
              <w:t>项目名称</w:t>
            </w:r>
          </w:p>
        </w:tc>
        <w:tc>
          <w:tcPr>
            <w:tcW w:w="1160" w:type="dxa"/>
            <w:noWrap w:val="0"/>
            <w:vAlign w:val="center"/>
          </w:tcPr>
          <w:p>
            <w:pPr>
              <w:spacing w:line="360" w:lineRule="auto"/>
              <w:jc w:val="center"/>
              <w:rPr>
                <w:rFonts w:hint="eastAsia" w:ascii="宋体" w:hAnsi="宋体" w:cs="宋体"/>
                <w:b/>
                <w:color w:val="auto"/>
              </w:rPr>
            </w:pPr>
            <w:r>
              <w:rPr>
                <w:rFonts w:hint="eastAsia" w:ascii="宋体" w:hAnsi="宋体" w:cs="宋体"/>
                <w:b/>
                <w:color w:val="auto"/>
              </w:rPr>
              <w:t>完成时间</w:t>
            </w:r>
          </w:p>
        </w:tc>
        <w:tc>
          <w:tcPr>
            <w:tcW w:w="1421" w:type="dxa"/>
            <w:gridSpan w:val="2"/>
            <w:noWrap w:val="0"/>
            <w:vAlign w:val="center"/>
          </w:tcPr>
          <w:p>
            <w:pPr>
              <w:spacing w:line="360" w:lineRule="auto"/>
              <w:ind w:firstLine="105" w:firstLineChars="50"/>
              <w:jc w:val="center"/>
              <w:rPr>
                <w:rFonts w:hint="eastAsia" w:ascii="宋体" w:hAnsi="宋体" w:cs="宋体"/>
                <w:b/>
                <w:color w:val="auto"/>
              </w:rPr>
            </w:pPr>
            <w:r>
              <w:rPr>
                <w:rFonts w:hint="eastAsia" w:ascii="宋体" w:hAnsi="宋体" w:cs="宋体"/>
                <w:b/>
                <w:color w:val="auto"/>
              </w:rPr>
              <w:t>合同金额</w:t>
            </w:r>
          </w:p>
        </w:tc>
        <w:tc>
          <w:tcPr>
            <w:tcW w:w="1614" w:type="dxa"/>
            <w:gridSpan w:val="2"/>
            <w:tcBorders>
              <w:right w:val="single" w:color="auto" w:sz="4" w:space="0"/>
            </w:tcBorders>
            <w:noWrap w:val="0"/>
            <w:vAlign w:val="center"/>
          </w:tcPr>
          <w:p>
            <w:pPr>
              <w:spacing w:line="360" w:lineRule="auto"/>
              <w:jc w:val="center"/>
              <w:rPr>
                <w:rFonts w:hint="eastAsia" w:ascii="宋体" w:hAnsi="宋体" w:cs="宋体"/>
                <w:b/>
                <w:color w:val="auto"/>
              </w:rPr>
            </w:pPr>
            <w:r>
              <w:rPr>
                <w:rFonts w:hint="eastAsia" w:ascii="宋体" w:hAnsi="宋体" w:cs="宋体"/>
                <w:b/>
                <w:color w:val="auto"/>
              </w:rPr>
              <w:t>是否通过验收</w:t>
            </w:r>
          </w:p>
        </w:tc>
        <w:tc>
          <w:tcPr>
            <w:tcW w:w="1387" w:type="dxa"/>
            <w:gridSpan w:val="2"/>
            <w:tcBorders>
              <w:left w:val="single" w:color="auto" w:sz="4" w:space="0"/>
            </w:tcBorders>
            <w:noWrap w:val="0"/>
            <w:vAlign w:val="center"/>
          </w:tcPr>
          <w:p>
            <w:pPr>
              <w:spacing w:line="360" w:lineRule="auto"/>
              <w:jc w:val="center"/>
              <w:rPr>
                <w:rFonts w:hint="eastAsia" w:ascii="宋体" w:hAnsi="宋体" w:cs="宋体"/>
                <w:b/>
                <w:color w:val="auto"/>
              </w:rPr>
            </w:pPr>
            <w:r>
              <w:rPr>
                <w:rFonts w:hint="eastAsia" w:ascii="宋体" w:hAnsi="宋体" w:cs="宋体"/>
                <w:b/>
                <w:color w:val="auto"/>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360" w:lineRule="auto"/>
              <w:jc w:val="center"/>
              <w:rPr>
                <w:rFonts w:hint="eastAsia" w:ascii="宋体" w:hAnsi="宋体" w:cs="宋体"/>
                <w:color w:val="auto"/>
              </w:rPr>
            </w:pPr>
          </w:p>
        </w:tc>
        <w:tc>
          <w:tcPr>
            <w:tcW w:w="1439" w:type="dxa"/>
            <w:noWrap w:val="0"/>
            <w:vAlign w:val="center"/>
          </w:tcPr>
          <w:p>
            <w:pPr>
              <w:spacing w:line="360" w:lineRule="auto"/>
              <w:jc w:val="center"/>
              <w:rPr>
                <w:rFonts w:hint="eastAsia" w:ascii="宋体" w:hAnsi="宋体" w:cs="宋体"/>
                <w:color w:val="auto"/>
              </w:rPr>
            </w:pPr>
          </w:p>
        </w:tc>
        <w:tc>
          <w:tcPr>
            <w:tcW w:w="1319" w:type="dxa"/>
            <w:noWrap w:val="0"/>
            <w:vAlign w:val="center"/>
          </w:tcPr>
          <w:p>
            <w:pPr>
              <w:spacing w:line="360" w:lineRule="auto"/>
              <w:jc w:val="center"/>
              <w:rPr>
                <w:rFonts w:hint="eastAsia" w:ascii="宋体" w:hAnsi="宋体" w:cs="宋体"/>
                <w:color w:val="auto"/>
              </w:rPr>
            </w:pPr>
          </w:p>
        </w:tc>
        <w:tc>
          <w:tcPr>
            <w:tcW w:w="1160" w:type="dxa"/>
            <w:noWrap w:val="0"/>
            <w:vAlign w:val="center"/>
          </w:tcPr>
          <w:p>
            <w:pPr>
              <w:spacing w:line="360" w:lineRule="auto"/>
              <w:jc w:val="center"/>
              <w:rPr>
                <w:rFonts w:hint="eastAsia" w:ascii="宋体" w:hAnsi="宋体" w:cs="宋体"/>
                <w:color w:val="auto"/>
              </w:rPr>
            </w:pPr>
          </w:p>
        </w:tc>
        <w:tc>
          <w:tcPr>
            <w:tcW w:w="1421" w:type="dxa"/>
            <w:gridSpan w:val="2"/>
            <w:noWrap w:val="0"/>
            <w:vAlign w:val="center"/>
          </w:tcPr>
          <w:p>
            <w:pPr>
              <w:spacing w:line="360" w:lineRule="auto"/>
              <w:jc w:val="center"/>
              <w:rPr>
                <w:rFonts w:hint="eastAsia" w:ascii="宋体" w:hAnsi="宋体" w:cs="宋体"/>
                <w:color w:val="auto"/>
              </w:rPr>
            </w:pPr>
          </w:p>
        </w:tc>
        <w:tc>
          <w:tcPr>
            <w:tcW w:w="1614" w:type="dxa"/>
            <w:gridSpan w:val="2"/>
            <w:tcBorders>
              <w:right w:val="single" w:color="auto" w:sz="4" w:space="0"/>
            </w:tcBorders>
            <w:noWrap w:val="0"/>
            <w:vAlign w:val="center"/>
          </w:tcPr>
          <w:p>
            <w:pPr>
              <w:spacing w:line="360" w:lineRule="auto"/>
              <w:jc w:val="center"/>
              <w:rPr>
                <w:rFonts w:hint="eastAsia" w:ascii="宋体" w:hAnsi="宋体" w:cs="宋体"/>
                <w:color w:val="auto"/>
              </w:rPr>
            </w:pPr>
          </w:p>
        </w:tc>
        <w:tc>
          <w:tcPr>
            <w:tcW w:w="1387" w:type="dxa"/>
            <w:gridSpan w:val="2"/>
            <w:tcBorders>
              <w:left w:val="single" w:color="auto" w:sz="4" w:space="0"/>
            </w:tcBorders>
            <w:noWrap w:val="0"/>
            <w:vAlign w:val="center"/>
          </w:tcPr>
          <w:p>
            <w:pPr>
              <w:spacing w:line="360" w:lineRule="auto"/>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360" w:lineRule="auto"/>
              <w:jc w:val="center"/>
              <w:rPr>
                <w:rFonts w:hint="eastAsia" w:ascii="宋体" w:hAnsi="宋体" w:cs="宋体"/>
                <w:color w:val="auto"/>
              </w:rPr>
            </w:pPr>
          </w:p>
        </w:tc>
        <w:tc>
          <w:tcPr>
            <w:tcW w:w="1439" w:type="dxa"/>
            <w:noWrap w:val="0"/>
            <w:vAlign w:val="center"/>
          </w:tcPr>
          <w:p>
            <w:pPr>
              <w:spacing w:line="360" w:lineRule="auto"/>
              <w:jc w:val="center"/>
              <w:rPr>
                <w:rFonts w:hint="eastAsia" w:ascii="宋体" w:hAnsi="宋体" w:cs="宋体"/>
                <w:color w:val="auto"/>
              </w:rPr>
            </w:pPr>
          </w:p>
        </w:tc>
        <w:tc>
          <w:tcPr>
            <w:tcW w:w="1319" w:type="dxa"/>
            <w:noWrap w:val="0"/>
            <w:vAlign w:val="center"/>
          </w:tcPr>
          <w:p>
            <w:pPr>
              <w:spacing w:line="360" w:lineRule="auto"/>
              <w:jc w:val="center"/>
              <w:rPr>
                <w:rFonts w:hint="eastAsia" w:ascii="宋体" w:hAnsi="宋体" w:cs="宋体"/>
                <w:color w:val="auto"/>
              </w:rPr>
            </w:pPr>
          </w:p>
        </w:tc>
        <w:tc>
          <w:tcPr>
            <w:tcW w:w="1160" w:type="dxa"/>
            <w:noWrap w:val="0"/>
            <w:vAlign w:val="center"/>
          </w:tcPr>
          <w:p>
            <w:pPr>
              <w:spacing w:line="360" w:lineRule="auto"/>
              <w:jc w:val="center"/>
              <w:rPr>
                <w:rFonts w:hint="eastAsia" w:ascii="宋体" w:hAnsi="宋体" w:cs="宋体"/>
                <w:color w:val="auto"/>
              </w:rPr>
            </w:pPr>
          </w:p>
        </w:tc>
        <w:tc>
          <w:tcPr>
            <w:tcW w:w="1421" w:type="dxa"/>
            <w:gridSpan w:val="2"/>
            <w:noWrap w:val="0"/>
            <w:vAlign w:val="center"/>
          </w:tcPr>
          <w:p>
            <w:pPr>
              <w:spacing w:line="360" w:lineRule="auto"/>
              <w:jc w:val="center"/>
              <w:rPr>
                <w:rFonts w:hint="eastAsia" w:ascii="宋体" w:hAnsi="宋体" w:cs="宋体"/>
                <w:color w:val="auto"/>
              </w:rPr>
            </w:pPr>
          </w:p>
        </w:tc>
        <w:tc>
          <w:tcPr>
            <w:tcW w:w="1614" w:type="dxa"/>
            <w:gridSpan w:val="2"/>
            <w:tcBorders>
              <w:right w:val="single" w:color="auto" w:sz="4" w:space="0"/>
            </w:tcBorders>
            <w:noWrap w:val="0"/>
            <w:vAlign w:val="center"/>
          </w:tcPr>
          <w:p>
            <w:pPr>
              <w:spacing w:line="360" w:lineRule="auto"/>
              <w:jc w:val="center"/>
              <w:rPr>
                <w:rFonts w:hint="eastAsia" w:ascii="宋体" w:hAnsi="宋体" w:cs="宋体"/>
                <w:color w:val="auto"/>
              </w:rPr>
            </w:pPr>
          </w:p>
        </w:tc>
        <w:tc>
          <w:tcPr>
            <w:tcW w:w="1387" w:type="dxa"/>
            <w:gridSpan w:val="2"/>
            <w:tcBorders>
              <w:left w:val="single" w:color="auto" w:sz="4" w:space="0"/>
            </w:tcBorders>
            <w:noWrap w:val="0"/>
            <w:vAlign w:val="center"/>
          </w:tcPr>
          <w:p>
            <w:pPr>
              <w:spacing w:line="360" w:lineRule="auto"/>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360" w:lineRule="auto"/>
              <w:jc w:val="center"/>
              <w:rPr>
                <w:rFonts w:hint="eastAsia" w:ascii="宋体" w:hAnsi="宋体" w:cs="宋体"/>
                <w:color w:val="auto"/>
              </w:rPr>
            </w:pPr>
          </w:p>
        </w:tc>
        <w:tc>
          <w:tcPr>
            <w:tcW w:w="1439" w:type="dxa"/>
            <w:noWrap w:val="0"/>
            <w:vAlign w:val="center"/>
          </w:tcPr>
          <w:p>
            <w:pPr>
              <w:spacing w:line="360" w:lineRule="auto"/>
              <w:jc w:val="center"/>
              <w:rPr>
                <w:rFonts w:hint="eastAsia" w:ascii="宋体" w:hAnsi="宋体" w:cs="宋体"/>
                <w:color w:val="auto"/>
              </w:rPr>
            </w:pPr>
          </w:p>
        </w:tc>
        <w:tc>
          <w:tcPr>
            <w:tcW w:w="1319" w:type="dxa"/>
            <w:noWrap w:val="0"/>
            <w:vAlign w:val="center"/>
          </w:tcPr>
          <w:p>
            <w:pPr>
              <w:spacing w:line="360" w:lineRule="auto"/>
              <w:jc w:val="center"/>
              <w:rPr>
                <w:rFonts w:hint="eastAsia" w:ascii="宋体" w:hAnsi="宋体" w:cs="宋体"/>
                <w:color w:val="auto"/>
              </w:rPr>
            </w:pPr>
          </w:p>
        </w:tc>
        <w:tc>
          <w:tcPr>
            <w:tcW w:w="1160" w:type="dxa"/>
            <w:noWrap w:val="0"/>
            <w:vAlign w:val="center"/>
          </w:tcPr>
          <w:p>
            <w:pPr>
              <w:spacing w:line="360" w:lineRule="auto"/>
              <w:jc w:val="center"/>
              <w:rPr>
                <w:rFonts w:hint="eastAsia" w:ascii="宋体" w:hAnsi="宋体" w:cs="宋体"/>
                <w:color w:val="auto"/>
              </w:rPr>
            </w:pPr>
          </w:p>
        </w:tc>
        <w:tc>
          <w:tcPr>
            <w:tcW w:w="1421" w:type="dxa"/>
            <w:gridSpan w:val="2"/>
            <w:noWrap w:val="0"/>
            <w:vAlign w:val="center"/>
          </w:tcPr>
          <w:p>
            <w:pPr>
              <w:spacing w:line="360" w:lineRule="auto"/>
              <w:jc w:val="center"/>
              <w:rPr>
                <w:rFonts w:hint="eastAsia" w:ascii="宋体" w:hAnsi="宋体" w:cs="宋体"/>
                <w:color w:val="auto"/>
              </w:rPr>
            </w:pPr>
          </w:p>
        </w:tc>
        <w:tc>
          <w:tcPr>
            <w:tcW w:w="1614" w:type="dxa"/>
            <w:gridSpan w:val="2"/>
            <w:tcBorders>
              <w:right w:val="single" w:color="auto" w:sz="4" w:space="0"/>
            </w:tcBorders>
            <w:noWrap w:val="0"/>
            <w:vAlign w:val="center"/>
          </w:tcPr>
          <w:p>
            <w:pPr>
              <w:spacing w:line="360" w:lineRule="auto"/>
              <w:jc w:val="center"/>
              <w:rPr>
                <w:rFonts w:hint="eastAsia" w:ascii="宋体" w:hAnsi="宋体" w:cs="宋体"/>
                <w:color w:val="auto"/>
              </w:rPr>
            </w:pPr>
          </w:p>
        </w:tc>
        <w:tc>
          <w:tcPr>
            <w:tcW w:w="1387" w:type="dxa"/>
            <w:gridSpan w:val="2"/>
            <w:tcBorders>
              <w:left w:val="single" w:color="auto" w:sz="4" w:space="0"/>
            </w:tcBorders>
            <w:noWrap w:val="0"/>
            <w:vAlign w:val="center"/>
          </w:tcPr>
          <w:p>
            <w:pPr>
              <w:spacing w:line="360" w:lineRule="auto"/>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360" w:lineRule="auto"/>
              <w:jc w:val="center"/>
              <w:rPr>
                <w:rFonts w:hint="eastAsia" w:ascii="宋体" w:hAnsi="宋体" w:cs="宋体"/>
                <w:color w:val="auto"/>
              </w:rPr>
            </w:pPr>
          </w:p>
        </w:tc>
        <w:tc>
          <w:tcPr>
            <w:tcW w:w="1439" w:type="dxa"/>
            <w:tcBorders>
              <w:right w:val="single" w:color="auto" w:sz="4" w:space="0"/>
            </w:tcBorders>
            <w:noWrap w:val="0"/>
            <w:vAlign w:val="center"/>
          </w:tcPr>
          <w:p>
            <w:pPr>
              <w:spacing w:line="360" w:lineRule="auto"/>
              <w:jc w:val="center"/>
              <w:rPr>
                <w:rFonts w:hint="eastAsia" w:ascii="宋体" w:hAnsi="宋体" w:cs="宋体"/>
                <w:color w:val="auto"/>
              </w:rPr>
            </w:pPr>
          </w:p>
        </w:tc>
        <w:tc>
          <w:tcPr>
            <w:tcW w:w="1319" w:type="dxa"/>
            <w:tcBorders>
              <w:left w:val="single" w:color="auto" w:sz="4" w:space="0"/>
            </w:tcBorders>
            <w:noWrap w:val="0"/>
            <w:vAlign w:val="center"/>
          </w:tcPr>
          <w:p>
            <w:pPr>
              <w:spacing w:line="360" w:lineRule="auto"/>
              <w:jc w:val="center"/>
              <w:rPr>
                <w:rFonts w:hint="eastAsia" w:ascii="宋体" w:hAnsi="宋体" w:cs="宋体"/>
                <w:color w:val="auto"/>
              </w:rPr>
            </w:pPr>
          </w:p>
        </w:tc>
        <w:tc>
          <w:tcPr>
            <w:tcW w:w="1160" w:type="dxa"/>
            <w:noWrap w:val="0"/>
            <w:vAlign w:val="center"/>
          </w:tcPr>
          <w:p>
            <w:pPr>
              <w:spacing w:line="360" w:lineRule="auto"/>
              <w:jc w:val="center"/>
              <w:rPr>
                <w:rFonts w:hint="eastAsia" w:ascii="宋体" w:hAnsi="宋体" w:cs="宋体"/>
                <w:color w:val="auto"/>
              </w:rPr>
            </w:pPr>
          </w:p>
        </w:tc>
        <w:tc>
          <w:tcPr>
            <w:tcW w:w="1421" w:type="dxa"/>
            <w:gridSpan w:val="2"/>
            <w:noWrap w:val="0"/>
            <w:vAlign w:val="center"/>
          </w:tcPr>
          <w:p>
            <w:pPr>
              <w:spacing w:line="360" w:lineRule="auto"/>
              <w:jc w:val="center"/>
              <w:rPr>
                <w:rFonts w:hint="eastAsia" w:ascii="宋体" w:hAnsi="宋体" w:cs="宋体"/>
                <w:color w:val="auto"/>
              </w:rPr>
            </w:pPr>
          </w:p>
        </w:tc>
        <w:tc>
          <w:tcPr>
            <w:tcW w:w="1614" w:type="dxa"/>
            <w:gridSpan w:val="2"/>
            <w:tcBorders>
              <w:right w:val="single" w:color="auto" w:sz="4" w:space="0"/>
            </w:tcBorders>
            <w:noWrap w:val="0"/>
            <w:vAlign w:val="center"/>
          </w:tcPr>
          <w:p>
            <w:pPr>
              <w:spacing w:line="360" w:lineRule="auto"/>
              <w:jc w:val="center"/>
              <w:rPr>
                <w:rFonts w:hint="eastAsia" w:ascii="宋体" w:hAnsi="宋体" w:cs="宋体"/>
                <w:color w:val="auto"/>
              </w:rPr>
            </w:pPr>
          </w:p>
        </w:tc>
        <w:tc>
          <w:tcPr>
            <w:tcW w:w="1387" w:type="dxa"/>
            <w:gridSpan w:val="2"/>
            <w:tcBorders>
              <w:left w:val="single" w:color="auto" w:sz="4" w:space="0"/>
            </w:tcBorders>
            <w:noWrap w:val="0"/>
            <w:vAlign w:val="center"/>
          </w:tcPr>
          <w:p>
            <w:pPr>
              <w:spacing w:line="360" w:lineRule="auto"/>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360" w:lineRule="auto"/>
              <w:rPr>
                <w:rFonts w:hint="eastAsia" w:ascii="宋体" w:hAnsi="宋体" w:cs="宋体"/>
                <w:color w:val="auto"/>
              </w:rPr>
            </w:pPr>
          </w:p>
        </w:tc>
        <w:tc>
          <w:tcPr>
            <w:tcW w:w="1439" w:type="dxa"/>
            <w:tcBorders>
              <w:left w:val="single" w:color="auto" w:sz="4" w:space="0"/>
              <w:right w:val="single" w:color="auto" w:sz="4" w:space="0"/>
            </w:tcBorders>
            <w:noWrap w:val="0"/>
            <w:vAlign w:val="center"/>
          </w:tcPr>
          <w:p>
            <w:pPr>
              <w:spacing w:line="360" w:lineRule="auto"/>
              <w:rPr>
                <w:rFonts w:hint="eastAsia" w:ascii="宋体" w:hAnsi="宋体" w:cs="宋体"/>
                <w:color w:val="auto"/>
              </w:rPr>
            </w:pPr>
          </w:p>
        </w:tc>
        <w:tc>
          <w:tcPr>
            <w:tcW w:w="1319" w:type="dxa"/>
            <w:tcBorders>
              <w:left w:val="single" w:color="auto" w:sz="4" w:space="0"/>
              <w:right w:val="single" w:color="auto" w:sz="4" w:space="0"/>
            </w:tcBorders>
            <w:noWrap w:val="0"/>
            <w:vAlign w:val="center"/>
          </w:tcPr>
          <w:p>
            <w:pPr>
              <w:spacing w:line="360" w:lineRule="auto"/>
              <w:rPr>
                <w:rFonts w:hint="eastAsia" w:ascii="宋体" w:hAnsi="宋体" w:cs="宋体"/>
                <w:color w:val="auto"/>
              </w:rPr>
            </w:pPr>
          </w:p>
        </w:tc>
        <w:tc>
          <w:tcPr>
            <w:tcW w:w="1160" w:type="dxa"/>
            <w:tcBorders>
              <w:left w:val="single" w:color="auto" w:sz="4" w:space="0"/>
              <w:right w:val="single" w:color="auto" w:sz="4" w:space="0"/>
            </w:tcBorders>
            <w:noWrap w:val="0"/>
            <w:vAlign w:val="center"/>
          </w:tcPr>
          <w:p>
            <w:pPr>
              <w:spacing w:line="360" w:lineRule="auto"/>
              <w:rPr>
                <w:rFonts w:hint="eastAsia" w:ascii="宋体" w:hAnsi="宋体" w:cs="宋体"/>
                <w:color w:val="auto"/>
              </w:rPr>
            </w:pPr>
          </w:p>
        </w:tc>
        <w:tc>
          <w:tcPr>
            <w:tcW w:w="1415" w:type="dxa"/>
            <w:tcBorders>
              <w:left w:val="single" w:color="auto" w:sz="4" w:space="0"/>
              <w:right w:val="single" w:color="auto" w:sz="4" w:space="0"/>
            </w:tcBorders>
            <w:noWrap w:val="0"/>
            <w:vAlign w:val="center"/>
          </w:tcPr>
          <w:p>
            <w:pPr>
              <w:spacing w:line="360" w:lineRule="auto"/>
              <w:rPr>
                <w:rFonts w:hint="eastAsia" w:ascii="宋体" w:hAnsi="宋体" w:cs="宋体"/>
                <w:color w:val="auto"/>
              </w:rPr>
            </w:pPr>
          </w:p>
        </w:tc>
        <w:tc>
          <w:tcPr>
            <w:tcW w:w="1605" w:type="dxa"/>
            <w:gridSpan w:val="2"/>
            <w:tcBorders>
              <w:left w:val="single" w:color="auto" w:sz="4" w:space="0"/>
              <w:right w:val="single" w:color="auto" w:sz="4" w:space="0"/>
            </w:tcBorders>
            <w:noWrap w:val="0"/>
            <w:vAlign w:val="center"/>
          </w:tcPr>
          <w:p>
            <w:pPr>
              <w:spacing w:line="360" w:lineRule="auto"/>
              <w:rPr>
                <w:rFonts w:hint="eastAsia" w:ascii="宋体" w:hAnsi="宋体" w:cs="宋体"/>
                <w:color w:val="auto"/>
              </w:rPr>
            </w:pPr>
          </w:p>
        </w:tc>
        <w:tc>
          <w:tcPr>
            <w:tcW w:w="1392" w:type="dxa"/>
            <w:gridSpan w:val="2"/>
            <w:tcBorders>
              <w:left w:val="single" w:color="auto" w:sz="4" w:space="0"/>
            </w:tcBorders>
            <w:noWrap w:val="0"/>
            <w:vAlign w:val="center"/>
          </w:tcPr>
          <w:p>
            <w:pPr>
              <w:spacing w:line="360" w:lineRule="auto"/>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360" w:lineRule="auto"/>
              <w:rPr>
                <w:rFonts w:hint="eastAsia" w:ascii="宋体" w:hAnsi="宋体" w:cs="宋体"/>
                <w:color w:val="auto"/>
              </w:rPr>
            </w:pPr>
          </w:p>
        </w:tc>
        <w:tc>
          <w:tcPr>
            <w:tcW w:w="1439" w:type="dxa"/>
            <w:noWrap w:val="0"/>
            <w:vAlign w:val="center"/>
          </w:tcPr>
          <w:p>
            <w:pPr>
              <w:spacing w:line="360" w:lineRule="auto"/>
              <w:rPr>
                <w:rFonts w:hint="eastAsia" w:ascii="宋体" w:hAnsi="宋体" w:cs="宋体"/>
                <w:color w:val="auto"/>
              </w:rPr>
            </w:pPr>
          </w:p>
        </w:tc>
        <w:tc>
          <w:tcPr>
            <w:tcW w:w="1319" w:type="dxa"/>
            <w:noWrap w:val="0"/>
            <w:vAlign w:val="center"/>
          </w:tcPr>
          <w:p>
            <w:pPr>
              <w:spacing w:line="360" w:lineRule="auto"/>
              <w:rPr>
                <w:rFonts w:hint="eastAsia" w:ascii="宋体" w:hAnsi="宋体" w:cs="宋体"/>
                <w:color w:val="auto"/>
              </w:rPr>
            </w:pPr>
          </w:p>
        </w:tc>
        <w:tc>
          <w:tcPr>
            <w:tcW w:w="1160" w:type="dxa"/>
            <w:noWrap w:val="0"/>
            <w:vAlign w:val="center"/>
          </w:tcPr>
          <w:p>
            <w:pPr>
              <w:spacing w:line="360" w:lineRule="auto"/>
              <w:rPr>
                <w:rFonts w:hint="eastAsia" w:ascii="宋体" w:hAnsi="宋体" w:cs="宋体"/>
                <w:color w:val="auto"/>
              </w:rPr>
            </w:pPr>
          </w:p>
        </w:tc>
        <w:tc>
          <w:tcPr>
            <w:tcW w:w="1421" w:type="dxa"/>
            <w:gridSpan w:val="2"/>
            <w:tcBorders>
              <w:right w:val="single" w:color="auto" w:sz="4" w:space="0"/>
            </w:tcBorders>
            <w:noWrap w:val="0"/>
            <w:vAlign w:val="center"/>
          </w:tcPr>
          <w:p>
            <w:pPr>
              <w:spacing w:line="360" w:lineRule="auto"/>
              <w:rPr>
                <w:rFonts w:hint="eastAsia" w:ascii="宋体" w:hAnsi="宋体" w:cs="宋体"/>
                <w:color w:val="auto"/>
              </w:rPr>
            </w:pPr>
          </w:p>
        </w:tc>
        <w:tc>
          <w:tcPr>
            <w:tcW w:w="1614" w:type="dxa"/>
            <w:gridSpan w:val="2"/>
            <w:tcBorders>
              <w:left w:val="single" w:color="auto" w:sz="4" w:space="0"/>
              <w:right w:val="single" w:color="auto" w:sz="4" w:space="0"/>
            </w:tcBorders>
            <w:noWrap w:val="0"/>
            <w:vAlign w:val="center"/>
          </w:tcPr>
          <w:p>
            <w:pPr>
              <w:spacing w:line="360" w:lineRule="auto"/>
              <w:rPr>
                <w:rFonts w:hint="eastAsia" w:ascii="宋体" w:hAnsi="宋体" w:cs="宋体"/>
                <w:color w:val="auto"/>
              </w:rPr>
            </w:pPr>
          </w:p>
        </w:tc>
        <w:tc>
          <w:tcPr>
            <w:tcW w:w="1387" w:type="dxa"/>
            <w:gridSpan w:val="2"/>
            <w:tcBorders>
              <w:left w:val="single" w:color="auto" w:sz="4" w:space="0"/>
            </w:tcBorders>
            <w:noWrap w:val="0"/>
            <w:vAlign w:val="center"/>
          </w:tcPr>
          <w:p>
            <w:pPr>
              <w:spacing w:line="360" w:lineRule="auto"/>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360" w:lineRule="auto"/>
              <w:jc w:val="center"/>
              <w:rPr>
                <w:rFonts w:hint="eastAsia" w:ascii="宋体" w:hAnsi="宋体" w:cs="宋体"/>
                <w:color w:val="auto"/>
              </w:rPr>
            </w:pPr>
          </w:p>
        </w:tc>
        <w:tc>
          <w:tcPr>
            <w:tcW w:w="1439" w:type="dxa"/>
            <w:noWrap w:val="0"/>
            <w:vAlign w:val="center"/>
          </w:tcPr>
          <w:p>
            <w:pPr>
              <w:spacing w:line="360" w:lineRule="auto"/>
              <w:jc w:val="center"/>
              <w:rPr>
                <w:rFonts w:hint="eastAsia" w:ascii="宋体" w:hAnsi="宋体" w:cs="宋体"/>
                <w:color w:val="auto"/>
              </w:rPr>
            </w:pPr>
          </w:p>
        </w:tc>
        <w:tc>
          <w:tcPr>
            <w:tcW w:w="1319" w:type="dxa"/>
            <w:noWrap w:val="0"/>
            <w:vAlign w:val="center"/>
          </w:tcPr>
          <w:p>
            <w:pPr>
              <w:spacing w:line="360" w:lineRule="auto"/>
              <w:jc w:val="center"/>
              <w:rPr>
                <w:rFonts w:hint="eastAsia" w:ascii="宋体" w:hAnsi="宋体" w:cs="宋体"/>
                <w:color w:val="auto"/>
              </w:rPr>
            </w:pPr>
          </w:p>
        </w:tc>
        <w:tc>
          <w:tcPr>
            <w:tcW w:w="1160" w:type="dxa"/>
            <w:noWrap w:val="0"/>
            <w:vAlign w:val="center"/>
          </w:tcPr>
          <w:p>
            <w:pPr>
              <w:spacing w:line="360" w:lineRule="auto"/>
              <w:jc w:val="center"/>
              <w:rPr>
                <w:rFonts w:hint="eastAsia" w:ascii="宋体" w:hAnsi="宋体" w:cs="宋体"/>
                <w:color w:val="auto"/>
              </w:rPr>
            </w:pPr>
          </w:p>
        </w:tc>
        <w:tc>
          <w:tcPr>
            <w:tcW w:w="1421" w:type="dxa"/>
            <w:gridSpan w:val="2"/>
            <w:tcBorders>
              <w:right w:val="single" w:color="auto" w:sz="4" w:space="0"/>
            </w:tcBorders>
            <w:noWrap w:val="0"/>
            <w:vAlign w:val="center"/>
          </w:tcPr>
          <w:p>
            <w:pPr>
              <w:spacing w:line="360" w:lineRule="auto"/>
              <w:jc w:val="center"/>
              <w:rPr>
                <w:rFonts w:hint="eastAsia" w:ascii="宋体" w:hAnsi="宋体" w:cs="宋体"/>
                <w:color w:val="auto"/>
              </w:rPr>
            </w:pPr>
          </w:p>
        </w:tc>
        <w:tc>
          <w:tcPr>
            <w:tcW w:w="1614" w:type="dxa"/>
            <w:gridSpan w:val="2"/>
            <w:tcBorders>
              <w:left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387" w:type="dxa"/>
            <w:gridSpan w:val="2"/>
            <w:tcBorders>
              <w:left w:val="single" w:color="auto" w:sz="4" w:space="0"/>
            </w:tcBorders>
            <w:noWrap w:val="0"/>
            <w:vAlign w:val="center"/>
          </w:tcPr>
          <w:p>
            <w:pPr>
              <w:spacing w:line="360" w:lineRule="auto"/>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360" w:lineRule="auto"/>
              <w:jc w:val="center"/>
              <w:rPr>
                <w:rFonts w:hint="eastAsia" w:ascii="宋体" w:hAnsi="宋体" w:cs="宋体"/>
                <w:color w:val="auto"/>
              </w:rPr>
            </w:pPr>
          </w:p>
        </w:tc>
        <w:tc>
          <w:tcPr>
            <w:tcW w:w="1439" w:type="dxa"/>
            <w:noWrap w:val="0"/>
            <w:vAlign w:val="center"/>
          </w:tcPr>
          <w:p>
            <w:pPr>
              <w:spacing w:line="360" w:lineRule="auto"/>
              <w:jc w:val="center"/>
              <w:rPr>
                <w:rFonts w:hint="eastAsia" w:ascii="宋体" w:hAnsi="宋体" w:cs="宋体"/>
                <w:color w:val="auto"/>
              </w:rPr>
            </w:pPr>
          </w:p>
        </w:tc>
        <w:tc>
          <w:tcPr>
            <w:tcW w:w="1319" w:type="dxa"/>
            <w:noWrap w:val="0"/>
            <w:vAlign w:val="center"/>
          </w:tcPr>
          <w:p>
            <w:pPr>
              <w:spacing w:line="360" w:lineRule="auto"/>
              <w:jc w:val="center"/>
              <w:rPr>
                <w:rFonts w:hint="eastAsia" w:ascii="宋体" w:hAnsi="宋体" w:cs="宋体"/>
                <w:color w:val="auto"/>
              </w:rPr>
            </w:pPr>
          </w:p>
        </w:tc>
        <w:tc>
          <w:tcPr>
            <w:tcW w:w="1160" w:type="dxa"/>
            <w:noWrap w:val="0"/>
            <w:vAlign w:val="center"/>
          </w:tcPr>
          <w:p>
            <w:pPr>
              <w:spacing w:line="360" w:lineRule="auto"/>
              <w:jc w:val="center"/>
              <w:rPr>
                <w:rFonts w:hint="eastAsia" w:ascii="宋体" w:hAnsi="宋体" w:cs="宋体"/>
                <w:color w:val="auto"/>
              </w:rPr>
            </w:pPr>
          </w:p>
        </w:tc>
        <w:tc>
          <w:tcPr>
            <w:tcW w:w="1421" w:type="dxa"/>
            <w:gridSpan w:val="2"/>
            <w:tcBorders>
              <w:right w:val="single" w:color="auto" w:sz="4" w:space="0"/>
            </w:tcBorders>
            <w:noWrap w:val="0"/>
            <w:vAlign w:val="center"/>
          </w:tcPr>
          <w:p>
            <w:pPr>
              <w:spacing w:line="360" w:lineRule="auto"/>
              <w:jc w:val="center"/>
              <w:rPr>
                <w:rFonts w:hint="eastAsia" w:ascii="宋体" w:hAnsi="宋体" w:cs="宋体"/>
                <w:color w:val="auto"/>
              </w:rPr>
            </w:pPr>
          </w:p>
        </w:tc>
        <w:tc>
          <w:tcPr>
            <w:tcW w:w="1614" w:type="dxa"/>
            <w:gridSpan w:val="2"/>
            <w:tcBorders>
              <w:left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387" w:type="dxa"/>
            <w:gridSpan w:val="2"/>
            <w:tcBorders>
              <w:left w:val="single" w:color="auto" w:sz="4" w:space="0"/>
            </w:tcBorders>
            <w:noWrap w:val="0"/>
            <w:vAlign w:val="center"/>
          </w:tcPr>
          <w:p>
            <w:pPr>
              <w:spacing w:line="360" w:lineRule="auto"/>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360" w:lineRule="auto"/>
              <w:jc w:val="center"/>
              <w:rPr>
                <w:rFonts w:hint="eastAsia" w:ascii="宋体" w:hAnsi="宋体" w:cs="宋体"/>
                <w:color w:val="auto"/>
              </w:rPr>
            </w:pPr>
          </w:p>
        </w:tc>
        <w:tc>
          <w:tcPr>
            <w:tcW w:w="1439" w:type="dxa"/>
            <w:tcBorders>
              <w:bottom w:val="single" w:color="auto" w:sz="4" w:space="0"/>
            </w:tcBorders>
            <w:noWrap w:val="0"/>
            <w:vAlign w:val="center"/>
          </w:tcPr>
          <w:p>
            <w:pPr>
              <w:spacing w:line="360" w:lineRule="auto"/>
              <w:jc w:val="center"/>
              <w:rPr>
                <w:rFonts w:hint="eastAsia" w:ascii="宋体" w:hAnsi="宋体" w:cs="宋体"/>
                <w:color w:val="auto"/>
              </w:rPr>
            </w:pPr>
          </w:p>
        </w:tc>
        <w:tc>
          <w:tcPr>
            <w:tcW w:w="1319" w:type="dxa"/>
            <w:tcBorders>
              <w:bottom w:val="single" w:color="auto" w:sz="4" w:space="0"/>
            </w:tcBorders>
            <w:noWrap w:val="0"/>
            <w:vAlign w:val="center"/>
          </w:tcPr>
          <w:p>
            <w:pPr>
              <w:spacing w:line="360" w:lineRule="auto"/>
              <w:jc w:val="center"/>
              <w:rPr>
                <w:rFonts w:hint="eastAsia" w:ascii="宋体" w:hAnsi="宋体" w:cs="宋体"/>
                <w:color w:val="auto"/>
              </w:rPr>
            </w:pPr>
          </w:p>
        </w:tc>
        <w:tc>
          <w:tcPr>
            <w:tcW w:w="1160" w:type="dxa"/>
            <w:tcBorders>
              <w:bottom w:val="single" w:color="auto" w:sz="4" w:space="0"/>
            </w:tcBorders>
            <w:noWrap w:val="0"/>
            <w:vAlign w:val="center"/>
          </w:tcPr>
          <w:p>
            <w:pPr>
              <w:spacing w:line="360" w:lineRule="auto"/>
              <w:jc w:val="center"/>
              <w:rPr>
                <w:rFonts w:hint="eastAsia" w:ascii="宋体" w:hAnsi="宋体" w:cs="宋体"/>
                <w:color w:val="auto"/>
              </w:rPr>
            </w:pPr>
          </w:p>
        </w:tc>
        <w:tc>
          <w:tcPr>
            <w:tcW w:w="1421" w:type="dxa"/>
            <w:gridSpan w:val="2"/>
            <w:tcBorders>
              <w:bottom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614" w:type="dxa"/>
            <w:gridSpan w:val="2"/>
            <w:tcBorders>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387" w:type="dxa"/>
            <w:gridSpan w:val="2"/>
            <w:tcBorders>
              <w:left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439"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319"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160"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421" w:type="dxa"/>
            <w:gridSpan w:val="2"/>
            <w:tcBorders>
              <w:top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387" w:type="dxa"/>
            <w:gridSpan w:val="2"/>
            <w:tcBorders>
              <w:top w:val="single" w:color="auto" w:sz="4" w:space="0"/>
              <w:left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439"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319"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160"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421" w:type="dxa"/>
            <w:gridSpan w:val="2"/>
            <w:tcBorders>
              <w:top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387" w:type="dxa"/>
            <w:gridSpan w:val="2"/>
            <w:tcBorders>
              <w:top w:val="single" w:color="auto" w:sz="4" w:space="0"/>
              <w:left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439"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319"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160" w:type="dxa"/>
            <w:tcBorders>
              <w:top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c>
          <w:tcPr>
            <w:tcW w:w="1421" w:type="dxa"/>
            <w:gridSpan w:val="2"/>
            <w:tcBorders>
              <w:top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387" w:type="dxa"/>
            <w:gridSpan w:val="2"/>
            <w:tcBorders>
              <w:top w:val="single" w:color="auto" w:sz="4" w:space="0"/>
              <w:left w:val="single" w:color="auto" w:sz="4" w:space="0"/>
              <w:bottom w:val="single" w:color="auto" w:sz="4" w:space="0"/>
            </w:tcBorders>
            <w:noWrap w:val="0"/>
            <w:vAlign w:val="center"/>
          </w:tcPr>
          <w:p>
            <w:pPr>
              <w:spacing w:line="360" w:lineRule="auto"/>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360" w:lineRule="auto"/>
              <w:jc w:val="center"/>
              <w:rPr>
                <w:rFonts w:hint="eastAsia" w:ascii="宋体" w:hAnsi="宋体" w:cs="宋体"/>
                <w:color w:val="auto"/>
              </w:rPr>
            </w:pPr>
          </w:p>
        </w:tc>
        <w:tc>
          <w:tcPr>
            <w:tcW w:w="1439" w:type="dxa"/>
            <w:tcBorders>
              <w:top w:val="single" w:color="auto" w:sz="4" w:space="0"/>
            </w:tcBorders>
            <w:noWrap w:val="0"/>
            <w:vAlign w:val="center"/>
          </w:tcPr>
          <w:p>
            <w:pPr>
              <w:spacing w:line="360" w:lineRule="auto"/>
              <w:jc w:val="center"/>
              <w:rPr>
                <w:rFonts w:hint="eastAsia" w:ascii="宋体" w:hAnsi="宋体" w:cs="宋体"/>
                <w:color w:val="auto"/>
              </w:rPr>
            </w:pPr>
          </w:p>
        </w:tc>
        <w:tc>
          <w:tcPr>
            <w:tcW w:w="1319" w:type="dxa"/>
            <w:tcBorders>
              <w:top w:val="single" w:color="auto" w:sz="4" w:space="0"/>
            </w:tcBorders>
            <w:noWrap w:val="0"/>
            <w:vAlign w:val="center"/>
          </w:tcPr>
          <w:p>
            <w:pPr>
              <w:spacing w:line="360" w:lineRule="auto"/>
              <w:jc w:val="center"/>
              <w:rPr>
                <w:rFonts w:hint="eastAsia" w:ascii="宋体" w:hAnsi="宋体" w:cs="宋体"/>
                <w:color w:val="auto"/>
              </w:rPr>
            </w:pPr>
          </w:p>
        </w:tc>
        <w:tc>
          <w:tcPr>
            <w:tcW w:w="1160" w:type="dxa"/>
            <w:tcBorders>
              <w:top w:val="single" w:color="auto" w:sz="4" w:space="0"/>
            </w:tcBorders>
            <w:noWrap w:val="0"/>
            <w:vAlign w:val="center"/>
          </w:tcPr>
          <w:p>
            <w:pPr>
              <w:spacing w:line="360" w:lineRule="auto"/>
              <w:jc w:val="center"/>
              <w:rPr>
                <w:rFonts w:hint="eastAsia" w:ascii="宋体" w:hAnsi="宋体" w:cs="宋体"/>
                <w:color w:val="auto"/>
              </w:rPr>
            </w:pPr>
          </w:p>
        </w:tc>
        <w:tc>
          <w:tcPr>
            <w:tcW w:w="1421" w:type="dxa"/>
            <w:gridSpan w:val="2"/>
            <w:tcBorders>
              <w:top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614" w:type="dxa"/>
            <w:gridSpan w:val="2"/>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cs="宋体"/>
                <w:color w:val="auto"/>
              </w:rPr>
            </w:pPr>
          </w:p>
        </w:tc>
        <w:tc>
          <w:tcPr>
            <w:tcW w:w="1387" w:type="dxa"/>
            <w:gridSpan w:val="2"/>
            <w:tcBorders>
              <w:top w:val="single" w:color="auto" w:sz="4" w:space="0"/>
              <w:left w:val="single" w:color="auto" w:sz="4" w:space="0"/>
            </w:tcBorders>
            <w:noWrap w:val="0"/>
            <w:vAlign w:val="center"/>
          </w:tcPr>
          <w:p>
            <w:pPr>
              <w:spacing w:line="360" w:lineRule="auto"/>
              <w:jc w:val="center"/>
              <w:rPr>
                <w:rFonts w:hint="eastAsia" w:ascii="宋体" w:hAnsi="宋体" w:cs="宋体"/>
                <w:color w:val="auto"/>
              </w:rPr>
            </w:pPr>
          </w:p>
        </w:tc>
      </w:tr>
    </w:tbl>
    <w:p>
      <w:pPr>
        <w:tabs>
          <w:tab w:val="left" w:pos="555"/>
          <w:tab w:val="left" w:pos="2214"/>
          <w:tab w:val="left" w:pos="3774"/>
          <w:tab w:val="left" w:pos="4854"/>
          <w:tab w:val="left" w:pos="5934"/>
          <w:tab w:val="left" w:pos="7014"/>
          <w:tab w:val="left" w:pos="8214"/>
          <w:tab w:val="left" w:pos="10134"/>
          <w:tab w:val="left" w:pos="11124"/>
        </w:tabs>
        <w:spacing w:line="360" w:lineRule="auto"/>
        <w:ind w:firstLine="480" w:firstLineChars="200"/>
        <w:rPr>
          <w:rFonts w:hint="eastAsia" w:ascii="宋体" w:hAnsi="宋体" w:cs="宋体"/>
          <w:color w:val="auto"/>
          <w:sz w:val="24"/>
        </w:rPr>
      </w:pPr>
      <w:r>
        <w:rPr>
          <w:rFonts w:hint="eastAsia" w:ascii="宋体" w:hAnsi="宋体" w:cs="宋体"/>
          <w:color w:val="auto"/>
          <w:sz w:val="24"/>
        </w:rPr>
        <w:t>注：供应商（仅限于供应商自己的）以上业绩需提供有关书面证明材料。“合同金额”需提供合同复印件。</w:t>
      </w:r>
    </w:p>
    <w:p>
      <w:pPr>
        <w:spacing w:line="360" w:lineRule="auto"/>
        <w:ind w:left="360"/>
        <w:jc w:val="center"/>
        <w:rPr>
          <w:rFonts w:hint="eastAsia" w:ascii="宋体" w:hAnsi="宋体" w:cs="宋体"/>
          <w:color w:val="auto"/>
          <w:sz w:val="24"/>
        </w:rPr>
      </w:pPr>
    </w:p>
    <w:p>
      <w:pPr>
        <w:adjustRightInd w:val="0"/>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供应商名称：   （盖单位公章）</w:t>
      </w:r>
    </w:p>
    <w:p>
      <w:pPr>
        <w:adjustRightInd w:val="0"/>
        <w:spacing w:line="360" w:lineRule="auto"/>
        <w:ind w:firstLine="480" w:firstLineChars="200"/>
        <w:jc w:val="left"/>
        <w:rPr>
          <w:rFonts w:hint="eastAsia" w:ascii="宋体" w:hAnsi="宋体" w:cs="宋体"/>
          <w:bCs/>
          <w:color w:val="auto"/>
          <w:sz w:val="24"/>
        </w:rPr>
      </w:pPr>
      <w:r>
        <w:rPr>
          <w:rFonts w:hint="eastAsia" w:ascii="宋体" w:hAnsi="宋体" w:cs="宋体"/>
          <w:bCs/>
          <w:color w:val="auto"/>
          <w:sz w:val="24"/>
        </w:rPr>
        <w:t xml:space="preserve">法定代表人或授权代表（签字或盖章）： </w:t>
      </w:r>
    </w:p>
    <w:p>
      <w:pPr>
        <w:adjustRightInd w:val="0"/>
        <w:spacing w:line="360" w:lineRule="auto"/>
        <w:ind w:firstLine="480" w:firstLineChars="200"/>
        <w:jc w:val="left"/>
        <w:rPr>
          <w:rFonts w:hint="eastAsia" w:ascii="宋体" w:hAnsi="宋体" w:cs="宋体"/>
          <w:bCs/>
          <w:color w:val="auto"/>
          <w:sz w:val="24"/>
        </w:rPr>
      </w:pPr>
      <w:r>
        <w:rPr>
          <w:rFonts w:hint="eastAsia" w:ascii="宋体" w:hAnsi="宋体" w:cs="宋体"/>
          <w:bCs/>
          <w:color w:val="auto"/>
          <w:sz w:val="24"/>
        </w:rPr>
        <w:t>日  期</w:t>
      </w:r>
      <w:r>
        <w:rPr>
          <w:rFonts w:hint="eastAsia" w:ascii="宋体" w:hAnsi="宋体" w:cs="宋体"/>
          <w:color w:val="auto"/>
          <w:sz w:val="24"/>
        </w:rPr>
        <w:t>：</w:t>
      </w:r>
      <w:r>
        <w:rPr>
          <w:rFonts w:hint="eastAsia" w:ascii="宋体" w:hAnsi="宋体" w:cs="宋体"/>
          <w:bCs/>
          <w:color w:val="auto"/>
          <w:sz w:val="24"/>
        </w:rPr>
        <w:t xml:space="preserve">   年   月   日</w:t>
      </w:r>
    </w:p>
    <w:p>
      <w:pPr>
        <w:spacing w:line="360" w:lineRule="auto"/>
        <w:jc w:val="left"/>
        <w:rPr>
          <w:rFonts w:hint="eastAsia" w:ascii="宋体" w:hAnsi="宋体" w:cs="宋体"/>
          <w:b/>
          <w:bCs/>
          <w:color w:val="auto"/>
          <w:sz w:val="32"/>
          <w:szCs w:val="32"/>
        </w:rPr>
      </w:pPr>
      <w:bookmarkStart w:id="81" w:name="_Toc436410129"/>
      <w:bookmarkStart w:id="82" w:name="_Toc436404120"/>
      <w:bookmarkStart w:id="83" w:name="_Toc307564880"/>
      <w:bookmarkStart w:id="84" w:name="_Toc436385992"/>
      <w:bookmarkStart w:id="85" w:name="_Toc436820890"/>
    </w:p>
    <w:p>
      <w:pPr>
        <w:pStyle w:val="21"/>
        <w:rPr>
          <w:rFonts w:hint="eastAsia"/>
        </w:rPr>
      </w:pPr>
    </w:p>
    <w:p>
      <w:pPr>
        <w:spacing w:line="360" w:lineRule="auto"/>
        <w:jc w:val="left"/>
        <w:rPr>
          <w:rFonts w:hint="eastAsia" w:ascii="宋体" w:hAnsi="宋体" w:cs="宋体"/>
          <w:b/>
          <w:bCs/>
          <w:color w:val="auto"/>
          <w:sz w:val="32"/>
          <w:szCs w:val="32"/>
        </w:rPr>
      </w:pPr>
      <w:r>
        <w:rPr>
          <w:rFonts w:hint="eastAsia" w:ascii="宋体" w:hAnsi="宋体" w:cs="宋体"/>
          <w:b/>
          <w:bCs/>
          <w:color w:val="auto"/>
          <w:sz w:val="32"/>
          <w:szCs w:val="32"/>
        </w:rPr>
        <w:t>格式</w:t>
      </w:r>
      <w:r>
        <w:rPr>
          <w:rFonts w:hint="eastAsia" w:ascii="宋体" w:hAnsi="宋体" w:cs="宋体"/>
          <w:b/>
          <w:bCs/>
          <w:color w:val="auto"/>
          <w:sz w:val="32"/>
          <w:szCs w:val="32"/>
          <w:lang w:val="en-US" w:eastAsia="zh-CN"/>
        </w:rPr>
        <w:t>4</w:t>
      </w:r>
      <w:r>
        <w:rPr>
          <w:rFonts w:hint="eastAsia" w:ascii="宋体" w:hAnsi="宋体" w:cs="宋体"/>
          <w:b/>
          <w:bCs/>
          <w:color w:val="auto"/>
          <w:sz w:val="32"/>
          <w:szCs w:val="32"/>
        </w:rPr>
        <w:t>-3</w:t>
      </w:r>
    </w:p>
    <w:bookmarkEnd w:id="81"/>
    <w:bookmarkEnd w:id="82"/>
    <w:bookmarkEnd w:id="83"/>
    <w:bookmarkEnd w:id="84"/>
    <w:bookmarkEnd w:id="85"/>
    <w:p>
      <w:pPr>
        <w:spacing w:line="360" w:lineRule="auto"/>
        <w:jc w:val="center"/>
        <w:rPr>
          <w:rFonts w:hint="eastAsia" w:ascii="宋体" w:hAnsi="宋体" w:cs="宋体"/>
          <w:b/>
          <w:color w:val="auto"/>
          <w:sz w:val="32"/>
          <w:szCs w:val="32"/>
        </w:rPr>
      </w:pPr>
      <w:r>
        <w:rPr>
          <w:rFonts w:hint="eastAsia" w:ascii="宋体" w:hAnsi="宋体" w:cs="宋体"/>
          <w:b/>
          <w:color w:val="auto"/>
          <w:sz w:val="32"/>
          <w:szCs w:val="32"/>
        </w:rPr>
        <w:t>供应商本项目管理、技术、服务人员情况表</w:t>
      </w:r>
    </w:p>
    <w:p>
      <w:pPr>
        <w:spacing w:line="360" w:lineRule="auto"/>
        <w:rPr>
          <w:rFonts w:hint="eastAsia" w:ascii="宋体" w:hAnsi="宋体" w:cs="宋体"/>
          <w:color w:val="auto"/>
          <w:sz w:val="32"/>
          <w:szCs w:val="32"/>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6"/>
        <w:gridCol w:w="1066"/>
        <w:gridCol w:w="1066"/>
        <w:gridCol w:w="1066"/>
        <w:gridCol w:w="1066"/>
        <w:gridCol w:w="1066"/>
        <w:gridCol w:w="1066"/>
        <w:gridCol w:w="1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065" w:type="dxa"/>
            <w:vMerge w:val="restart"/>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类别</w:t>
            </w:r>
          </w:p>
        </w:tc>
        <w:tc>
          <w:tcPr>
            <w:tcW w:w="1066" w:type="dxa"/>
            <w:vMerge w:val="restart"/>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职务</w:t>
            </w:r>
          </w:p>
        </w:tc>
        <w:tc>
          <w:tcPr>
            <w:tcW w:w="1066" w:type="dxa"/>
            <w:vMerge w:val="restart"/>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姓名</w:t>
            </w:r>
          </w:p>
        </w:tc>
        <w:tc>
          <w:tcPr>
            <w:tcW w:w="1066" w:type="dxa"/>
            <w:vMerge w:val="restart"/>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职称</w:t>
            </w:r>
          </w:p>
        </w:tc>
        <w:tc>
          <w:tcPr>
            <w:tcW w:w="1066" w:type="dxa"/>
            <w:vMerge w:val="restart"/>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常住地</w:t>
            </w:r>
          </w:p>
        </w:tc>
        <w:tc>
          <w:tcPr>
            <w:tcW w:w="4267" w:type="dxa"/>
            <w:gridSpan w:val="4"/>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1065" w:type="dxa"/>
            <w:vMerge w:val="continue"/>
            <w:noWrap w:val="0"/>
            <w:vAlign w:val="center"/>
          </w:tcPr>
          <w:p>
            <w:pPr>
              <w:spacing w:line="360" w:lineRule="auto"/>
              <w:jc w:val="center"/>
              <w:rPr>
                <w:rFonts w:hint="eastAsia" w:ascii="宋体" w:hAnsi="宋体" w:cs="宋体"/>
                <w:color w:val="auto"/>
                <w:sz w:val="24"/>
              </w:rPr>
            </w:pPr>
          </w:p>
        </w:tc>
        <w:tc>
          <w:tcPr>
            <w:tcW w:w="1066" w:type="dxa"/>
            <w:vMerge w:val="continue"/>
            <w:noWrap w:val="0"/>
            <w:vAlign w:val="center"/>
          </w:tcPr>
          <w:p>
            <w:pPr>
              <w:spacing w:line="360" w:lineRule="auto"/>
              <w:jc w:val="center"/>
              <w:rPr>
                <w:rFonts w:hint="eastAsia" w:ascii="宋体" w:hAnsi="宋体" w:cs="宋体"/>
                <w:color w:val="auto"/>
                <w:sz w:val="24"/>
              </w:rPr>
            </w:pPr>
          </w:p>
        </w:tc>
        <w:tc>
          <w:tcPr>
            <w:tcW w:w="1066" w:type="dxa"/>
            <w:vMerge w:val="continue"/>
            <w:noWrap w:val="0"/>
            <w:vAlign w:val="center"/>
          </w:tcPr>
          <w:p>
            <w:pPr>
              <w:spacing w:line="360" w:lineRule="auto"/>
              <w:jc w:val="center"/>
              <w:rPr>
                <w:rFonts w:hint="eastAsia" w:ascii="宋体" w:hAnsi="宋体" w:cs="宋体"/>
                <w:color w:val="auto"/>
                <w:sz w:val="24"/>
              </w:rPr>
            </w:pPr>
          </w:p>
        </w:tc>
        <w:tc>
          <w:tcPr>
            <w:tcW w:w="1066" w:type="dxa"/>
            <w:vMerge w:val="continue"/>
            <w:noWrap w:val="0"/>
            <w:vAlign w:val="center"/>
          </w:tcPr>
          <w:p>
            <w:pPr>
              <w:spacing w:line="360" w:lineRule="auto"/>
              <w:jc w:val="center"/>
              <w:rPr>
                <w:rFonts w:hint="eastAsia" w:ascii="宋体" w:hAnsi="宋体" w:cs="宋体"/>
                <w:color w:val="auto"/>
                <w:sz w:val="24"/>
              </w:rPr>
            </w:pPr>
          </w:p>
        </w:tc>
        <w:tc>
          <w:tcPr>
            <w:tcW w:w="1066" w:type="dxa"/>
            <w:vMerge w:val="continue"/>
            <w:noWrap w:val="0"/>
            <w:vAlign w:val="center"/>
          </w:tcPr>
          <w:p>
            <w:pPr>
              <w:spacing w:line="360" w:lineRule="auto"/>
              <w:jc w:val="center"/>
              <w:rPr>
                <w:rFonts w:hint="eastAsia" w:ascii="宋体" w:hAnsi="宋体" w:cs="宋体"/>
                <w:color w:val="auto"/>
                <w:sz w:val="24"/>
              </w:rPr>
            </w:pPr>
          </w:p>
        </w:tc>
        <w:tc>
          <w:tcPr>
            <w:tcW w:w="1066" w:type="dxa"/>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证书</w:t>
            </w:r>
          </w:p>
          <w:p>
            <w:pPr>
              <w:spacing w:line="360" w:lineRule="auto"/>
              <w:jc w:val="center"/>
              <w:rPr>
                <w:rFonts w:hint="eastAsia" w:ascii="宋体" w:hAnsi="宋体" w:cs="宋体"/>
                <w:color w:val="auto"/>
                <w:sz w:val="24"/>
              </w:rPr>
            </w:pPr>
            <w:r>
              <w:rPr>
                <w:rFonts w:hint="eastAsia" w:ascii="宋体" w:hAnsi="宋体" w:cs="宋体"/>
                <w:color w:val="auto"/>
                <w:sz w:val="24"/>
              </w:rPr>
              <w:t>名称</w:t>
            </w:r>
          </w:p>
        </w:tc>
        <w:tc>
          <w:tcPr>
            <w:tcW w:w="1066" w:type="dxa"/>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级别</w:t>
            </w:r>
          </w:p>
        </w:tc>
        <w:tc>
          <w:tcPr>
            <w:tcW w:w="1066" w:type="dxa"/>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证号</w:t>
            </w:r>
          </w:p>
        </w:tc>
        <w:tc>
          <w:tcPr>
            <w:tcW w:w="1069" w:type="dxa"/>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065" w:type="dxa"/>
            <w:vMerge w:val="restart"/>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管理</w:t>
            </w:r>
          </w:p>
          <w:p>
            <w:pPr>
              <w:spacing w:line="360" w:lineRule="auto"/>
              <w:jc w:val="center"/>
              <w:rPr>
                <w:rFonts w:hint="eastAsia" w:ascii="宋体" w:hAnsi="宋体" w:cs="宋体"/>
                <w:color w:val="auto"/>
                <w:sz w:val="24"/>
              </w:rPr>
            </w:pPr>
            <w:r>
              <w:rPr>
                <w:rFonts w:hint="eastAsia" w:ascii="宋体" w:hAnsi="宋体" w:cs="宋体"/>
                <w:color w:val="auto"/>
                <w:sz w:val="24"/>
              </w:rPr>
              <w:t>人员</w:t>
            </w: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9" w:type="dxa"/>
            <w:noWrap w:val="0"/>
            <w:vAlign w:val="top"/>
          </w:tcPr>
          <w:p>
            <w:pPr>
              <w:spacing w:line="360" w:lineRule="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065" w:type="dxa"/>
            <w:vMerge w:val="continue"/>
            <w:noWrap w:val="0"/>
            <w:vAlign w:val="center"/>
          </w:tcPr>
          <w:p>
            <w:pPr>
              <w:spacing w:line="360" w:lineRule="auto"/>
              <w:jc w:val="center"/>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9" w:type="dxa"/>
            <w:noWrap w:val="0"/>
            <w:vAlign w:val="top"/>
          </w:tcPr>
          <w:p>
            <w:pPr>
              <w:spacing w:line="360" w:lineRule="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065" w:type="dxa"/>
            <w:vMerge w:val="continue"/>
            <w:noWrap w:val="0"/>
            <w:vAlign w:val="center"/>
          </w:tcPr>
          <w:p>
            <w:pPr>
              <w:spacing w:line="360" w:lineRule="auto"/>
              <w:jc w:val="center"/>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9" w:type="dxa"/>
            <w:noWrap w:val="0"/>
            <w:vAlign w:val="top"/>
          </w:tcPr>
          <w:p>
            <w:pPr>
              <w:spacing w:line="360" w:lineRule="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065" w:type="dxa"/>
            <w:vMerge w:val="restart"/>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技术</w:t>
            </w:r>
          </w:p>
          <w:p>
            <w:pPr>
              <w:spacing w:line="360" w:lineRule="auto"/>
              <w:jc w:val="center"/>
              <w:rPr>
                <w:rFonts w:hint="eastAsia" w:ascii="宋体" w:hAnsi="宋体" w:cs="宋体"/>
                <w:color w:val="auto"/>
                <w:sz w:val="24"/>
              </w:rPr>
            </w:pPr>
            <w:r>
              <w:rPr>
                <w:rFonts w:hint="eastAsia" w:ascii="宋体" w:hAnsi="宋体" w:cs="宋体"/>
                <w:color w:val="auto"/>
                <w:sz w:val="24"/>
              </w:rPr>
              <w:t>人员</w:t>
            </w: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9" w:type="dxa"/>
            <w:noWrap w:val="0"/>
            <w:vAlign w:val="top"/>
          </w:tcPr>
          <w:p>
            <w:pPr>
              <w:spacing w:line="360" w:lineRule="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065" w:type="dxa"/>
            <w:vMerge w:val="continue"/>
            <w:noWrap w:val="0"/>
            <w:vAlign w:val="center"/>
          </w:tcPr>
          <w:p>
            <w:pPr>
              <w:spacing w:line="360" w:lineRule="auto"/>
              <w:jc w:val="center"/>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9" w:type="dxa"/>
            <w:noWrap w:val="0"/>
            <w:vAlign w:val="top"/>
          </w:tcPr>
          <w:p>
            <w:pPr>
              <w:spacing w:line="360" w:lineRule="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065" w:type="dxa"/>
            <w:vMerge w:val="continue"/>
            <w:noWrap w:val="0"/>
            <w:vAlign w:val="center"/>
          </w:tcPr>
          <w:p>
            <w:pPr>
              <w:spacing w:line="360" w:lineRule="auto"/>
              <w:jc w:val="center"/>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9" w:type="dxa"/>
            <w:noWrap w:val="0"/>
            <w:vAlign w:val="top"/>
          </w:tcPr>
          <w:p>
            <w:pPr>
              <w:spacing w:line="360" w:lineRule="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065" w:type="dxa"/>
            <w:vMerge w:val="restart"/>
            <w:noWrap w:val="0"/>
            <w:vAlign w:val="center"/>
          </w:tcPr>
          <w:p>
            <w:pPr>
              <w:spacing w:line="360" w:lineRule="auto"/>
              <w:jc w:val="center"/>
              <w:rPr>
                <w:rFonts w:hint="eastAsia" w:ascii="宋体" w:hAnsi="宋体" w:cs="宋体"/>
                <w:color w:val="auto"/>
                <w:sz w:val="24"/>
              </w:rPr>
            </w:pPr>
            <w:r>
              <w:rPr>
                <w:rFonts w:hint="eastAsia" w:ascii="宋体" w:hAnsi="宋体" w:cs="宋体"/>
                <w:color w:val="auto"/>
                <w:sz w:val="24"/>
              </w:rPr>
              <w:t>售后服务人员</w:t>
            </w: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9" w:type="dxa"/>
            <w:noWrap w:val="0"/>
            <w:vAlign w:val="top"/>
          </w:tcPr>
          <w:p>
            <w:pPr>
              <w:spacing w:line="360" w:lineRule="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065" w:type="dxa"/>
            <w:vMerge w:val="continue"/>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9" w:type="dxa"/>
            <w:noWrap w:val="0"/>
            <w:vAlign w:val="top"/>
          </w:tcPr>
          <w:p>
            <w:pPr>
              <w:spacing w:line="360" w:lineRule="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065" w:type="dxa"/>
            <w:vMerge w:val="continue"/>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6" w:type="dxa"/>
            <w:noWrap w:val="0"/>
            <w:vAlign w:val="top"/>
          </w:tcPr>
          <w:p>
            <w:pPr>
              <w:spacing w:line="360" w:lineRule="auto"/>
              <w:rPr>
                <w:rFonts w:hint="eastAsia" w:ascii="宋体" w:hAnsi="宋体" w:cs="宋体"/>
                <w:color w:val="auto"/>
                <w:sz w:val="24"/>
              </w:rPr>
            </w:pPr>
          </w:p>
        </w:tc>
        <w:tc>
          <w:tcPr>
            <w:tcW w:w="1069" w:type="dxa"/>
            <w:noWrap w:val="0"/>
            <w:vAlign w:val="top"/>
          </w:tcPr>
          <w:p>
            <w:pPr>
              <w:spacing w:line="360" w:lineRule="auto"/>
              <w:rPr>
                <w:rFonts w:hint="eastAsia" w:ascii="宋体" w:hAnsi="宋体" w:cs="宋体"/>
                <w:color w:val="auto"/>
                <w:sz w:val="24"/>
              </w:rPr>
            </w:pPr>
          </w:p>
        </w:tc>
      </w:tr>
    </w:tbl>
    <w:p>
      <w:pPr>
        <w:spacing w:line="360" w:lineRule="auto"/>
        <w:rPr>
          <w:rFonts w:hint="eastAsia" w:ascii="宋体" w:hAnsi="宋体" w:cs="宋体"/>
          <w:color w:val="auto"/>
          <w:sz w:val="24"/>
        </w:rPr>
      </w:pPr>
    </w:p>
    <w:p>
      <w:pPr>
        <w:spacing w:line="360" w:lineRule="auto"/>
        <w:rPr>
          <w:rFonts w:hint="eastAsia" w:ascii="宋体" w:hAnsi="宋体" w:cs="宋体"/>
          <w:color w:val="auto"/>
          <w:sz w:val="24"/>
        </w:rPr>
      </w:pPr>
    </w:p>
    <w:p>
      <w:pPr>
        <w:spacing w:line="360" w:lineRule="auto"/>
        <w:rPr>
          <w:rFonts w:hint="eastAsia" w:ascii="宋体" w:hAnsi="宋体" w:cs="宋体"/>
          <w:color w:val="auto"/>
          <w:sz w:val="24"/>
        </w:rPr>
      </w:pPr>
    </w:p>
    <w:p>
      <w:pPr>
        <w:adjustRightInd w:val="0"/>
        <w:spacing w:line="360" w:lineRule="auto"/>
        <w:ind w:firstLine="480" w:firstLineChars="200"/>
        <w:jc w:val="left"/>
        <w:rPr>
          <w:rFonts w:hint="eastAsia" w:ascii="宋体" w:hAnsi="宋体" w:cs="宋体"/>
          <w:color w:val="auto"/>
          <w:sz w:val="24"/>
        </w:rPr>
      </w:pPr>
      <w:r>
        <w:rPr>
          <w:rFonts w:hint="eastAsia" w:ascii="宋体" w:hAnsi="宋体" w:cs="宋体"/>
          <w:color w:val="auto"/>
          <w:sz w:val="24"/>
        </w:rPr>
        <w:t>供应商名称：   （盖单位公章）</w:t>
      </w:r>
    </w:p>
    <w:p>
      <w:pPr>
        <w:adjustRightInd w:val="0"/>
        <w:spacing w:line="360" w:lineRule="auto"/>
        <w:ind w:firstLine="480" w:firstLineChars="200"/>
        <w:jc w:val="left"/>
        <w:rPr>
          <w:rFonts w:hint="eastAsia" w:ascii="宋体" w:hAnsi="宋体" w:cs="宋体"/>
          <w:bCs/>
          <w:color w:val="auto"/>
          <w:sz w:val="24"/>
        </w:rPr>
      </w:pPr>
      <w:r>
        <w:rPr>
          <w:rFonts w:hint="eastAsia" w:ascii="宋体" w:hAnsi="宋体" w:cs="宋体"/>
          <w:bCs/>
          <w:color w:val="auto"/>
          <w:sz w:val="24"/>
        </w:rPr>
        <w:t xml:space="preserve">法定代表人或授权代表（签字或盖章）： </w:t>
      </w:r>
    </w:p>
    <w:p>
      <w:pPr>
        <w:adjustRightInd w:val="0"/>
        <w:spacing w:line="360" w:lineRule="auto"/>
        <w:ind w:firstLine="540" w:firstLineChars="225"/>
        <w:jc w:val="left"/>
        <w:rPr>
          <w:rFonts w:hint="eastAsia" w:ascii="宋体" w:hAnsi="宋体" w:cs="宋体"/>
          <w:bCs/>
          <w:color w:val="auto"/>
          <w:sz w:val="24"/>
        </w:rPr>
      </w:pPr>
      <w:r>
        <w:rPr>
          <w:rFonts w:hint="eastAsia" w:ascii="宋体" w:hAnsi="宋体" w:cs="宋体"/>
          <w:bCs/>
          <w:color w:val="auto"/>
          <w:sz w:val="24"/>
        </w:rPr>
        <w:t>日  期</w:t>
      </w:r>
      <w:r>
        <w:rPr>
          <w:rFonts w:hint="eastAsia" w:ascii="宋体" w:hAnsi="宋体" w:cs="宋体"/>
          <w:color w:val="auto"/>
          <w:sz w:val="24"/>
        </w:rPr>
        <w:t>：</w:t>
      </w:r>
      <w:r>
        <w:rPr>
          <w:rFonts w:hint="eastAsia" w:ascii="宋体" w:hAnsi="宋体" w:cs="宋体"/>
          <w:bCs/>
          <w:color w:val="auto"/>
          <w:sz w:val="24"/>
        </w:rPr>
        <w:t xml:space="preserve">   年   月   日</w:t>
      </w:r>
    </w:p>
    <w:p>
      <w:pPr>
        <w:spacing w:line="360" w:lineRule="auto"/>
        <w:rPr>
          <w:rFonts w:hint="eastAsia"/>
          <w:color w:val="auto"/>
          <w:sz w:val="32"/>
          <w:szCs w:val="32"/>
        </w:rPr>
      </w:pPr>
    </w:p>
    <w:p>
      <w:pPr>
        <w:spacing w:line="360" w:lineRule="auto"/>
        <w:rPr>
          <w:rFonts w:hint="eastAsia"/>
          <w:color w:val="auto"/>
          <w:sz w:val="32"/>
          <w:szCs w:val="32"/>
        </w:rPr>
      </w:pPr>
    </w:p>
    <w:p>
      <w:pPr>
        <w:pStyle w:val="8"/>
        <w:rPr>
          <w:rFonts w:hint="eastAsia"/>
          <w:color w:val="auto"/>
        </w:rPr>
      </w:pPr>
    </w:p>
    <w:p>
      <w:pPr>
        <w:rPr>
          <w:rFonts w:hint="eastAsia"/>
          <w:color w:val="auto"/>
        </w:rPr>
      </w:pPr>
    </w:p>
    <w:p>
      <w:pPr>
        <w:pStyle w:val="21"/>
        <w:rPr>
          <w:rFonts w:hint="eastAsia"/>
          <w:color w:val="auto"/>
        </w:rPr>
      </w:pPr>
    </w:p>
    <w:p>
      <w:pPr>
        <w:pStyle w:val="21"/>
        <w:rPr>
          <w:rFonts w:hint="eastAsia"/>
        </w:rPr>
      </w:pPr>
    </w:p>
    <w:p>
      <w:pPr>
        <w:numPr>
          <w:ilvl w:val="0"/>
          <w:numId w:val="0"/>
        </w:numPr>
        <w:spacing w:line="360" w:lineRule="auto"/>
        <w:ind w:leftChars="0"/>
        <w:jc w:val="center"/>
        <w:outlineLvl w:val="1"/>
        <w:rPr>
          <w:rFonts w:hint="eastAsia" w:ascii="宋体" w:hAnsi="宋体" w:eastAsia="宋体" w:cs="宋体"/>
          <w:b/>
          <w:bCs/>
          <w:color w:val="auto"/>
          <w:sz w:val="32"/>
          <w:szCs w:val="32"/>
        </w:rPr>
      </w:pPr>
      <w:bookmarkStart w:id="86" w:name="_Toc13098"/>
      <w:r>
        <w:rPr>
          <w:rFonts w:hint="eastAsia" w:ascii="宋体" w:hAnsi="宋体" w:eastAsia="宋体" w:cs="宋体"/>
          <w:b/>
          <w:bCs/>
          <w:color w:val="auto"/>
          <w:sz w:val="32"/>
          <w:szCs w:val="32"/>
          <w:lang w:val="en-US" w:eastAsia="zh-CN"/>
        </w:rPr>
        <w:t>六</w:t>
      </w:r>
      <w:r>
        <w:rPr>
          <w:rFonts w:hint="eastAsia" w:ascii="宋体" w:hAnsi="宋体" w:eastAsia="宋体" w:cs="宋体"/>
          <w:b/>
          <w:bCs/>
          <w:color w:val="auto"/>
          <w:sz w:val="32"/>
          <w:szCs w:val="32"/>
          <w:lang w:eastAsia="zh-CN"/>
        </w:rPr>
        <w:t>、</w:t>
      </w:r>
      <w:r>
        <w:rPr>
          <w:rFonts w:hint="eastAsia" w:ascii="宋体" w:hAnsi="宋体" w:eastAsia="宋体" w:cs="宋体"/>
          <w:b/>
          <w:bCs/>
          <w:color w:val="auto"/>
          <w:sz w:val="32"/>
          <w:szCs w:val="32"/>
          <w:lang w:val="en-US" w:eastAsia="zh-CN"/>
        </w:rPr>
        <w:t>入库</w:t>
      </w:r>
      <w:r>
        <w:rPr>
          <w:rFonts w:hint="eastAsia" w:ascii="宋体" w:hAnsi="宋体" w:eastAsia="宋体" w:cs="宋体"/>
          <w:b/>
          <w:bCs/>
          <w:color w:val="auto"/>
          <w:sz w:val="32"/>
          <w:szCs w:val="32"/>
          <w:lang w:eastAsia="zh-CN"/>
        </w:rPr>
        <w:t>要求</w:t>
      </w:r>
      <w:r>
        <w:rPr>
          <w:rFonts w:hint="eastAsia" w:ascii="宋体" w:hAnsi="宋体" w:eastAsia="宋体" w:cs="宋体"/>
          <w:b/>
          <w:bCs/>
          <w:color w:val="auto"/>
          <w:sz w:val="32"/>
          <w:szCs w:val="32"/>
        </w:rPr>
        <w:t>应答表</w:t>
      </w:r>
    </w:p>
    <w:p>
      <w:pPr>
        <w:pStyle w:val="11"/>
        <w:pBdr>
          <w:bottom w:val="none" w:color="auto" w:sz="0" w:space="0"/>
        </w:pBdr>
        <w:tabs>
          <w:tab w:val="clear" w:pos="4153"/>
          <w:tab w:val="clear" w:pos="8306"/>
        </w:tabs>
        <w:snapToGrid/>
        <w:spacing w:line="360" w:lineRule="auto"/>
        <w:jc w:val="both"/>
        <w:rPr>
          <w:rFonts w:hint="eastAsia" w:ascii="宋体" w:hAnsi="宋体" w:eastAsia="宋体" w:cs="宋体"/>
          <w:color w:val="auto"/>
          <w:sz w:val="24"/>
          <w:szCs w:val="24"/>
        </w:rPr>
      </w:pPr>
    </w:p>
    <w:p>
      <w:pPr>
        <w:pStyle w:val="11"/>
        <w:pBdr>
          <w:bottom w:val="none" w:color="auto" w:sz="0" w:space="0"/>
        </w:pBdr>
        <w:tabs>
          <w:tab w:val="clear" w:pos="4153"/>
          <w:tab w:val="clear" w:pos="8306"/>
        </w:tabs>
        <w:snapToGrid/>
        <w:spacing w:line="360" w:lineRule="auto"/>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项目名称：</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502"/>
        <w:gridCol w:w="4088"/>
        <w:gridCol w:w="2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56" w:type="dxa"/>
            <w:noWrap w:val="0"/>
            <w:vAlign w:val="center"/>
          </w:tcPr>
          <w:p>
            <w:pPr>
              <w:spacing w:line="360" w:lineRule="auto"/>
              <w:jc w:val="center"/>
              <w:rPr>
                <w:rFonts w:hint="eastAsia" w:ascii="宋体" w:hAnsi="宋体" w:eastAsia="宋体" w:cs="宋体"/>
                <w:color w:val="auto"/>
                <w:sz w:val="24"/>
              </w:rPr>
            </w:pPr>
            <w:r>
              <w:rPr>
                <w:rFonts w:hint="eastAsia" w:ascii="宋体" w:hAnsi="宋体" w:eastAsia="宋体" w:cs="宋体"/>
                <w:color w:val="auto"/>
                <w:sz w:val="24"/>
              </w:rPr>
              <w:t>序号</w:t>
            </w:r>
          </w:p>
        </w:tc>
        <w:tc>
          <w:tcPr>
            <w:tcW w:w="1502" w:type="dxa"/>
            <w:noWrap w:val="0"/>
            <w:vAlign w:val="center"/>
          </w:tcPr>
          <w:p>
            <w:pPr>
              <w:spacing w:line="360" w:lineRule="auto"/>
              <w:jc w:val="center"/>
              <w:rPr>
                <w:rFonts w:hint="eastAsia" w:ascii="宋体" w:hAnsi="宋体" w:eastAsia="宋体" w:cs="宋体"/>
                <w:color w:val="auto"/>
                <w:sz w:val="24"/>
                <w:lang w:eastAsia="zh-CN"/>
              </w:rPr>
            </w:pPr>
            <w:r>
              <w:rPr>
                <w:rFonts w:hint="eastAsia" w:ascii="宋体" w:hAnsi="宋体" w:eastAsia="宋体" w:cs="宋体"/>
                <w:color w:val="auto"/>
                <w:sz w:val="24"/>
              </w:rPr>
              <w:t>包号</w:t>
            </w:r>
            <w:r>
              <w:rPr>
                <w:rFonts w:hint="eastAsia" w:ascii="宋体" w:hAnsi="宋体" w:eastAsia="宋体" w:cs="宋体"/>
                <w:color w:val="auto"/>
                <w:sz w:val="24"/>
                <w:lang w:eastAsia="zh-CN"/>
              </w:rPr>
              <w:t>（如有）</w:t>
            </w:r>
          </w:p>
        </w:tc>
        <w:tc>
          <w:tcPr>
            <w:tcW w:w="4088" w:type="dxa"/>
            <w:noWrap w:val="0"/>
            <w:vAlign w:val="center"/>
          </w:tcPr>
          <w:p>
            <w:pPr>
              <w:spacing w:line="360" w:lineRule="auto"/>
              <w:jc w:val="center"/>
              <w:rPr>
                <w:rFonts w:hint="eastAsia" w:ascii="宋体" w:hAnsi="宋体" w:eastAsia="宋体" w:cs="宋体"/>
                <w:color w:val="auto"/>
                <w:sz w:val="24"/>
              </w:rPr>
            </w:pPr>
            <w:r>
              <w:rPr>
                <w:rFonts w:hint="eastAsia" w:ascii="宋体" w:hAnsi="宋体" w:eastAsia="宋体" w:cs="宋体"/>
                <w:color w:val="auto"/>
                <w:sz w:val="24"/>
                <w:lang w:val="en-US" w:eastAsia="zh-CN"/>
              </w:rPr>
              <w:t>入库</w:t>
            </w:r>
            <w:r>
              <w:rPr>
                <w:rFonts w:hint="eastAsia" w:ascii="宋体" w:hAnsi="宋体" w:eastAsia="宋体" w:cs="宋体"/>
                <w:color w:val="auto"/>
                <w:sz w:val="24"/>
              </w:rPr>
              <w:t>文件要求</w:t>
            </w:r>
          </w:p>
        </w:tc>
        <w:tc>
          <w:tcPr>
            <w:tcW w:w="2795" w:type="dxa"/>
            <w:noWrap w:val="0"/>
            <w:vAlign w:val="center"/>
          </w:tcPr>
          <w:p>
            <w:pPr>
              <w:spacing w:line="360" w:lineRule="auto"/>
              <w:jc w:val="center"/>
              <w:rPr>
                <w:rFonts w:hint="eastAsia" w:ascii="宋体" w:hAnsi="宋体" w:eastAsia="宋体" w:cs="宋体"/>
                <w:color w:val="auto"/>
                <w:sz w:val="24"/>
              </w:rPr>
            </w:pPr>
            <w:r>
              <w:rPr>
                <w:rFonts w:hint="eastAsia" w:ascii="宋体" w:hAnsi="宋体" w:eastAsia="宋体" w:cs="宋体"/>
                <w:color w:val="auto"/>
                <w:sz w:val="24"/>
              </w:rPr>
              <w:t>响应文件响应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noWrap w:val="0"/>
            <w:vAlign w:val="top"/>
          </w:tcPr>
          <w:p>
            <w:pPr>
              <w:spacing w:line="360" w:lineRule="auto"/>
              <w:jc w:val="center"/>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w:t>
            </w:r>
          </w:p>
        </w:tc>
        <w:tc>
          <w:tcPr>
            <w:tcW w:w="1502" w:type="dxa"/>
            <w:noWrap w:val="0"/>
            <w:vAlign w:val="top"/>
          </w:tcPr>
          <w:p>
            <w:pPr>
              <w:spacing w:line="360" w:lineRule="auto"/>
              <w:jc w:val="center"/>
              <w:rPr>
                <w:rFonts w:hint="eastAsia" w:ascii="宋体" w:hAnsi="宋体" w:eastAsia="宋体" w:cs="宋体"/>
                <w:color w:val="auto"/>
                <w:sz w:val="24"/>
                <w:lang w:val="en-US" w:eastAsia="zh-CN"/>
              </w:rPr>
            </w:pPr>
          </w:p>
          <w:p>
            <w:pPr>
              <w:spacing w:line="360" w:lineRule="auto"/>
              <w:jc w:val="center"/>
              <w:rPr>
                <w:rFonts w:hint="eastAsia" w:ascii="宋体" w:hAnsi="宋体" w:eastAsia="宋体" w:cs="宋体"/>
                <w:color w:val="auto"/>
                <w:sz w:val="24"/>
                <w:lang w:val="en-US" w:eastAsia="zh-CN"/>
              </w:rPr>
            </w:pPr>
          </w:p>
        </w:tc>
        <w:tc>
          <w:tcPr>
            <w:tcW w:w="4088" w:type="dxa"/>
            <w:noWrap w:val="0"/>
            <w:vAlign w:val="top"/>
          </w:tcPr>
          <w:p>
            <w:pPr>
              <w:spacing w:line="240" w:lineRule="auto"/>
              <w:jc w:val="both"/>
              <w:rPr>
                <w:rFonts w:hint="eastAsia" w:ascii="宋体" w:hAnsi="宋体" w:eastAsia="宋体" w:cs="宋体"/>
                <w:color w:val="auto"/>
                <w:sz w:val="24"/>
              </w:rPr>
            </w:pPr>
          </w:p>
        </w:tc>
        <w:tc>
          <w:tcPr>
            <w:tcW w:w="2795" w:type="dxa"/>
            <w:noWrap w:val="0"/>
            <w:vAlign w:val="top"/>
          </w:tcPr>
          <w:p>
            <w:pPr>
              <w:spacing w:line="360" w:lineRule="auto"/>
              <w:jc w:val="center"/>
              <w:rPr>
                <w:rFonts w:hint="eastAsia" w:ascii="宋体" w:hAnsi="宋体" w:eastAsia="宋体" w:cs="宋体"/>
                <w:color w:val="auto"/>
                <w:sz w:val="18"/>
                <w:szCs w:val="18"/>
                <w:lang w:val="en-US" w:eastAsia="zh-CN"/>
              </w:rPr>
            </w:pPr>
          </w:p>
          <w:p>
            <w:pPr>
              <w:spacing w:line="360" w:lineRule="auto"/>
              <w:jc w:val="center"/>
              <w:rPr>
                <w:rFonts w:hint="default" w:ascii="宋体" w:hAnsi="宋体" w:eastAsia="宋体" w:cs="宋体"/>
                <w:color w:val="auto"/>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noWrap w:val="0"/>
            <w:vAlign w:val="top"/>
          </w:tcPr>
          <w:p>
            <w:pPr>
              <w:spacing w:line="360" w:lineRule="auto"/>
              <w:jc w:val="center"/>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w:t>
            </w:r>
          </w:p>
        </w:tc>
        <w:tc>
          <w:tcPr>
            <w:tcW w:w="1502" w:type="dxa"/>
            <w:noWrap w:val="0"/>
            <w:vAlign w:val="top"/>
          </w:tcPr>
          <w:p>
            <w:pPr>
              <w:spacing w:line="360" w:lineRule="auto"/>
              <w:jc w:val="center"/>
              <w:rPr>
                <w:rFonts w:hint="eastAsia" w:ascii="宋体" w:hAnsi="宋体" w:eastAsia="宋体" w:cs="宋体"/>
                <w:color w:val="auto"/>
                <w:sz w:val="24"/>
                <w:lang w:val="en-US" w:eastAsia="zh-CN"/>
              </w:rPr>
            </w:pPr>
          </w:p>
          <w:p>
            <w:pPr>
              <w:spacing w:line="360" w:lineRule="auto"/>
              <w:jc w:val="center"/>
              <w:rPr>
                <w:rFonts w:hint="eastAsia" w:ascii="宋体" w:hAnsi="宋体" w:eastAsia="宋体" w:cs="宋体"/>
                <w:color w:val="auto"/>
                <w:sz w:val="24"/>
                <w:lang w:val="en-US" w:eastAsia="zh-CN"/>
              </w:rPr>
            </w:pPr>
          </w:p>
        </w:tc>
        <w:tc>
          <w:tcPr>
            <w:tcW w:w="4088" w:type="dxa"/>
            <w:noWrap w:val="0"/>
            <w:vAlign w:val="top"/>
          </w:tcPr>
          <w:p>
            <w:pPr>
              <w:spacing w:line="240" w:lineRule="auto"/>
              <w:jc w:val="both"/>
              <w:rPr>
                <w:rFonts w:hint="eastAsia" w:ascii="宋体" w:hAnsi="宋体" w:eastAsia="宋体" w:cs="宋体"/>
                <w:color w:val="auto"/>
                <w:sz w:val="24"/>
              </w:rPr>
            </w:pPr>
          </w:p>
        </w:tc>
        <w:tc>
          <w:tcPr>
            <w:tcW w:w="2795" w:type="dxa"/>
            <w:noWrap w:val="0"/>
            <w:vAlign w:val="top"/>
          </w:tcPr>
          <w:p>
            <w:pPr>
              <w:spacing w:line="360" w:lineRule="auto"/>
              <w:jc w:val="center"/>
              <w:rPr>
                <w:rFonts w:hint="eastAsia" w:ascii="宋体" w:hAnsi="宋体" w:eastAsia="宋体" w:cs="宋体"/>
                <w:color w:val="auto"/>
                <w:sz w:val="18"/>
                <w:szCs w:val="18"/>
                <w:lang w:val="en-US" w:eastAsia="zh-CN"/>
              </w:rPr>
            </w:pPr>
          </w:p>
          <w:p>
            <w:pPr>
              <w:spacing w:line="360" w:lineRule="auto"/>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noWrap w:val="0"/>
            <w:vAlign w:val="top"/>
          </w:tcPr>
          <w:p>
            <w:pPr>
              <w:spacing w:line="360" w:lineRule="auto"/>
              <w:jc w:val="center"/>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w:t>
            </w:r>
          </w:p>
        </w:tc>
        <w:tc>
          <w:tcPr>
            <w:tcW w:w="1502" w:type="dxa"/>
            <w:noWrap w:val="0"/>
            <w:vAlign w:val="top"/>
          </w:tcPr>
          <w:p>
            <w:pPr>
              <w:spacing w:line="360" w:lineRule="auto"/>
              <w:jc w:val="center"/>
              <w:rPr>
                <w:rFonts w:hint="eastAsia" w:ascii="宋体" w:hAnsi="宋体" w:eastAsia="宋体" w:cs="宋体"/>
                <w:color w:val="auto"/>
                <w:sz w:val="24"/>
                <w:lang w:val="en-US" w:eastAsia="zh-CN"/>
              </w:rPr>
            </w:pPr>
          </w:p>
          <w:p>
            <w:pPr>
              <w:spacing w:line="360" w:lineRule="auto"/>
              <w:jc w:val="center"/>
              <w:rPr>
                <w:rFonts w:hint="eastAsia" w:ascii="宋体" w:hAnsi="宋体" w:eastAsia="宋体" w:cs="宋体"/>
                <w:color w:val="auto"/>
                <w:sz w:val="24"/>
                <w:lang w:val="en-US" w:eastAsia="zh-CN"/>
              </w:rPr>
            </w:pPr>
          </w:p>
        </w:tc>
        <w:tc>
          <w:tcPr>
            <w:tcW w:w="4088" w:type="dxa"/>
            <w:noWrap w:val="0"/>
            <w:vAlign w:val="top"/>
          </w:tcPr>
          <w:p>
            <w:pPr>
              <w:spacing w:line="240" w:lineRule="auto"/>
              <w:jc w:val="both"/>
              <w:rPr>
                <w:rFonts w:hint="eastAsia" w:ascii="宋体" w:hAnsi="宋体" w:eastAsia="宋体" w:cs="宋体"/>
                <w:color w:val="auto"/>
                <w:sz w:val="24"/>
              </w:rPr>
            </w:pPr>
          </w:p>
        </w:tc>
        <w:tc>
          <w:tcPr>
            <w:tcW w:w="2795" w:type="dxa"/>
            <w:noWrap w:val="0"/>
            <w:vAlign w:val="top"/>
          </w:tcPr>
          <w:p>
            <w:pPr>
              <w:spacing w:line="360" w:lineRule="auto"/>
              <w:jc w:val="center"/>
              <w:rPr>
                <w:rFonts w:hint="eastAsia" w:ascii="宋体" w:hAnsi="宋体" w:eastAsia="宋体" w:cs="宋体"/>
                <w:color w:val="auto"/>
                <w:sz w:val="18"/>
                <w:szCs w:val="18"/>
                <w:lang w:val="en-US" w:eastAsia="zh-CN"/>
              </w:rPr>
            </w:pPr>
          </w:p>
          <w:p>
            <w:pPr>
              <w:spacing w:line="360" w:lineRule="auto"/>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56" w:type="dxa"/>
            <w:noWrap w:val="0"/>
            <w:vAlign w:val="top"/>
          </w:tcPr>
          <w:p>
            <w:pPr>
              <w:spacing w:line="360" w:lineRule="auto"/>
              <w:jc w:val="center"/>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w:t>
            </w:r>
          </w:p>
        </w:tc>
        <w:tc>
          <w:tcPr>
            <w:tcW w:w="1502" w:type="dxa"/>
            <w:noWrap w:val="0"/>
            <w:vAlign w:val="top"/>
          </w:tcPr>
          <w:p>
            <w:pPr>
              <w:spacing w:line="360" w:lineRule="auto"/>
              <w:jc w:val="center"/>
              <w:rPr>
                <w:rFonts w:hint="eastAsia" w:ascii="宋体" w:hAnsi="宋体" w:eastAsia="宋体" w:cs="宋体"/>
                <w:color w:val="auto"/>
                <w:sz w:val="24"/>
                <w:lang w:val="en-US" w:eastAsia="zh-CN"/>
              </w:rPr>
            </w:pPr>
          </w:p>
          <w:p>
            <w:pPr>
              <w:spacing w:line="360" w:lineRule="auto"/>
              <w:jc w:val="center"/>
              <w:rPr>
                <w:rFonts w:hint="eastAsia" w:ascii="宋体" w:hAnsi="宋体" w:eastAsia="宋体" w:cs="宋体"/>
                <w:color w:val="auto"/>
                <w:sz w:val="24"/>
                <w:lang w:val="en-US" w:eastAsia="zh-CN"/>
              </w:rPr>
            </w:pPr>
          </w:p>
        </w:tc>
        <w:tc>
          <w:tcPr>
            <w:tcW w:w="4088" w:type="dxa"/>
            <w:noWrap w:val="0"/>
            <w:vAlign w:val="top"/>
          </w:tcPr>
          <w:p>
            <w:pPr>
              <w:spacing w:line="240" w:lineRule="auto"/>
              <w:jc w:val="both"/>
              <w:rPr>
                <w:rFonts w:hint="eastAsia" w:ascii="宋体" w:hAnsi="宋体" w:eastAsia="宋体" w:cs="宋体"/>
                <w:color w:val="auto"/>
                <w:sz w:val="24"/>
              </w:rPr>
            </w:pPr>
          </w:p>
        </w:tc>
        <w:tc>
          <w:tcPr>
            <w:tcW w:w="2795" w:type="dxa"/>
            <w:noWrap w:val="0"/>
            <w:vAlign w:val="top"/>
          </w:tcPr>
          <w:p>
            <w:pPr>
              <w:spacing w:line="360" w:lineRule="auto"/>
              <w:jc w:val="center"/>
              <w:rPr>
                <w:rFonts w:hint="eastAsia" w:ascii="宋体" w:hAnsi="宋体" w:eastAsia="宋体" w:cs="宋体"/>
                <w:color w:val="auto"/>
                <w:sz w:val="18"/>
                <w:szCs w:val="18"/>
                <w:lang w:val="en-US" w:eastAsia="zh-CN"/>
              </w:rPr>
            </w:pPr>
          </w:p>
          <w:p>
            <w:pPr>
              <w:spacing w:line="360" w:lineRule="auto"/>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956" w:type="dxa"/>
            <w:noWrap w:val="0"/>
            <w:vAlign w:val="top"/>
          </w:tcPr>
          <w:p>
            <w:pPr>
              <w:spacing w:line="360" w:lineRule="auto"/>
              <w:jc w:val="center"/>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5</w:t>
            </w:r>
          </w:p>
        </w:tc>
        <w:tc>
          <w:tcPr>
            <w:tcW w:w="1502" w:type="dxa"/>
            <w:noWrap w:val="0"/>
            <w:vAlign w:val="top"/>
          </w:tcPr>
          <w:p>
            <w:pPr>
              <w:spacing w:line="360" w:lineRule="auto"/>
              <w:jc w:val="center"/>
              <w:rPr>
                <w:rFonts w:hint="eastAsia" w:ascii="宋体" w:hAnsi="宋体" w:eastAsia="宋体" w:cs="宋体"/>
                <w:color w:val="auto"/>
                <w:sz w:val="24"/>
                <w:lang w:val="en-US" w:eastAsia="zh-CN"/>
              </w:rPr>
            </w:pPr>
          </w:p>
        </w:tc>
        <w:tc>
          <w:tcPr>
            <w:tcW w:w="4088" w:type="dxa"/>
            <w:noWrap w:val="0"/>
            <w:vAlign w:val="top"/>
          </w:tcPr>
          <w:p>
            <w:pPr>
              <w:spacing w:line="240" w:lineRule="auto"/>
              <w:jc w:val="both"/>
              <w:rPr>
                <w:rFonts w:hint="eastAsia" w:ascii="宋体" w:hAnsi="宋体" w:eastAsia="宋体" w:cs="宋体"/>
                <w:color w:val="auto"/>
                <w:sz w:val="18"/>
                <w:szCs w:val="18"/>
                <w:lang w:val="en-US" w:eastAsia="zh-CN"/>
              </w:rPr>
            </w:pPr>
          </w:p>
        </w:tc>
        <w:tc>
          <w:tcPr>
            <w:tcW w:w="2795" w:type="dxa"/>
            <w:noWrap w:val="0"/>
            <w:vAlign w:val="top"/>
          </w:tcPr>
          <w:p>
            <w:pPr>
              <w:spacing w:line="360" w:lineRule="auto"/>
              <w:jc w:val="center"/>
              <w:rPr>
                <w:rFonts w:hint="eastAsia" w:ascii="宋体" w:hAnsi="宋体" w:eastAsia="宋体" w:cs="宋体"/>
                <w:color w:val="auto"/>
                <w:sz w:val="24"/>
              </w:rPr>
            </w:pPr>
          </w:p>
        </w:tc>
      </w:tr>
    </w:tbl>
    <w:p>
      <w:pPr>
        <w:spacing w:line="360" w:lineRule="auto"/>
        <w:ind w:firstLine="482" w:firstLineChars="200"/>
        <w:rPr>
          <w:rFonts w:hint="eastAsia" w:ascii="宋体" w:hAnsi="宋体" w:eastAsia="宋体" w:cs="宋体"/>
          <w:b/>
          <w:color w:val="auto"/>
          <w:sz w:val="24"/>
        </w:rPr>
      </w:pPr>
    </w:p>
    <w:p>
      <w:pPr>
        <w:spacing w:line="360" w:lineRule="auto"/>
        <w:ind w:firstLine="480" w:firstLineChars="200"/>
        <w:rPr>
          <w:rFonts w:hint="eastAsia" w:ascii="宋体" w:hAnsi="宋体" w:eastAsia="宋体" w:cs="宋体"/>
          <w:b/>
          <w:color w:val="auto"/>
          <w:sz w:val="24"/>
        </w:rPr>
      </w:pPr>
      <w:r>
        <w:rPr>
          <w:rFonts w:hint="eastAsia" w:ascii="宋体" w:hAnsi="宋体" w:eastAsia="宋体" w:cs="宋体"/>
          <w:color w:val="auto"/>
          <w:sz w:val="24"/>
        </w:rPr>
        <w:t>注：供应商必须根据磋商文件要求据实逐条填写，不得虚假响应，虚假响应的，其响应文件无效并按规定追究其相关责任。</w:t>
      </w:r>
    </w:p>
    <w:p>
      <w:pPr>
        <w:adjustRightInd w:val="0"/>
        <w:spacing w:line="360" w:lineRule="auto"/>
        <w:ind w:firstLine="480" w:firstLineChars="200"/>
        <w:jc w:val="left"/>
        <w:rPr>
          <w:rFonts w:hint="eastAsia" w:ascii="宋体" w:hAnsi="宋体" w:eastAsia="宋体" w:cs="宋体"/>
          <w:color w:val="auto"/>
          <w:sz w:val="24"/>
        </w:rPr>
      </w:pPr>
    </w:p>
    <w:p>
      <w:pPr>
        <w:adjustRightIn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供应商名称：   （盖单位公章）</w:t>
      </w:r>
    </w:p>
    <w:p>
      <w:pPr>
        <w:adjustRightInd w:val="0"/>
        <w:spacing w:line="360" w:lineRule="auto"/>
        <w:ind w:firstLine="480" w:firstLineChars="200"/>
        <w:jc w:val="left"/>
        <w:rPr>
          <w:rFonts w:hint="eastAsia" w:ascii="宋体" w:hAnsi="宋体" w:eastAsia="宋体" w:cs="宋体"/>
          <w:bCs/>
          <w:color w:val="auto"/>
          <w:sz w:val="24"/>
        </w:rPr>
      </w:pPr>
      <w:r>
        <w:rPr>
          <w:rFonts w:hint="eastAsia" w:ascii="宋体" w:hAnsi="宋体" w:eastAsia="宋体" w:cs="宋体"/>
          <w:bCs/>
          <w:color w:val="auto"/>
          <w:sz w:val="24"/>
        </w:rPr>
        <w:t xml:space="preserve">法定代表人或授权代表（签字或盖章）： </w:t>
      </w:r>
    </w:p>
    <w:p>
      <w:pPr>
        <w:adjustRightInd w:val="0"/>
        <w:spacing w:line="360" w:lineRule="auto"/>
        <w:ind w:firstLine="540" w:firstLineChars="225"/>
        <w:jc w:val="left"/>
        <w:rPr>
          <w:rFonts w:hint="eastAsia" w:ascii="宋体" w:hAnsi="宋体" w:eastAsia="宋体" w:cs="宋体"/>
          <w:bCs/>
          <w:color w:val="auto"/>
          <w:sz w:val="24"/>
        </w:rPr>
      </w:pPr>
      <w:r>
        <w:rPr>
          <w:rFonts w:hint="eastAsia" w:ascii="宋体" w:hAnsi="宋体" w:eastAsia="宋体" w:cs="宋体"/>
          <w:bCs/>
          <w:color w:val="auto"/>
          <w:sz w:val="24"/>
        </w:rPr>
        <w:t>日  期</w:t>
      </w:r>
      <w:r>
        <w:rPr>
          <w:rFonts w:hint="eastAsia" w:ascii="宋体" w:hAnsi="宋体" w:eastAsia="宋体" w:cs="宋体"/>
          <w:color w:val="auto"/>
          <w:sz w:val="24"/>
        </w:rPr>
        <w:t>：</w:t>
      </w:r>
      <w:r>
        <w:rPr>
          <w:rFonts w:hint="eastAsia" w:ascii="宋体" w:hAnsi="宋体" w:eastAsia="宋体" w:cs="宋体"/>
          <w:bCs/>
          <w:color w:val="auto"/>
          <w:sz w:val="24"/>
        </w:rPr>
        <w:t xml:space="preserve">   年   月   日</w:t>
      </w:r>
    </w:p>
    <w:p>
      <w:pPr>
        <w:spacing w:line="360" w:lineRule="auto"/>
        <w:rPr>
          <w:rFonts w:hint="eastAsia" w:ascii="宋体" w:hAnsi="宋体" w:eastAsia="宋体" w:cs="宋体"/>
          <w:color w:val="auto"/>
        </w:rPr>
      </w:pPr>
    </w:p>
    <w:p>
      <w:pPr>
        <w:spacing w:line="360" w:lineRule="auto"/>
        <w:rPr>
          <w:rFonts w:hint="eastAsia" w:ascii="宋体" w:hAnsi="宋体" w:eastAsia="宋体" w:cs="宋体"/>
          <w:color w:val="auto"/>
        </w:rPr>
      </w:pPr>
    </w:p>
    <w:p>
      <w:pPr>
        <w:pStyle w:val="13"/>
        <w:spacing w:line="360" w:lineRule="auto"/>
        <w:jc w:val="both"/>
        <w:outlineLvl w:val="9"/>
        <w:rPr>
          <w:rFonts w:hint="eastAsia" w:ascii="宋体" w:hAnsi="宋体" w:cs="宋体"/>
          <w:bCs w:val="0"/>
          <w:color w:val="auto"/>
          <w:lang w:val="en-US" w:eastAsia="zh-CN"/>
        </w:rPr>
      </w:pPr>
      <w:bookmarkStart w:id="91" w:name="_GoBack"/>
      <w:bookmarkEnd w:id="91"/>
    </w:p>
    <w:p>
      <w:pPr>
        <w:rPr>
          <w:rFonts w:hint="eastAsia"/>
          <w:color w:val="auto"/>
          <w:lang w:val="en-US" w:eastAsia="zh-CN"/>
        </w:rPr>
      </w:pPr>
    </w:p>
    <w:p>
      <w:pPr>
        <w:pStyle w:val="13"/>
        <w:spacing w:line="360" w:lineRule="auto"/>
        <w:outlineLvl w:val="1"/>
        <w:rPr>
          <w:rFonts w:hint="eastAsia" w:ascii="宋体" w:hAnsi="宋体" w:cs="宋体"/>
          <w:bCs w:val="0"/>
          <w:color w:val="auto"/>
          <w:lang w:val="en-US" w:eastAsia="zh-CN"/>
        </w:rPr>
      </w:pPr>
    </w:p>
    <w:p>
      <w:pPr>
        <w:pStyle w:val="13"/>
        <w:spacing w:line="360" w:lineRule="auto"/>
        <w:outlineLvl w:val="1"/>
        <w:rPr>
          <w:rFonts w:hint="eastAsia" w:ascii="宋体" w:hAnsi="宋体" w:cs="宋体"/>
          <w:bCs w:val="0"/>
          <w:color w:val="auto"/>
          <w:lang w:val="en-US" w:eastAsia="zh-CN"/>
        </w:rPr>
      </w:pPr>
    </w:p>
    <w:p>
      <w:pPr>
        <w:pStyle w:val="13"/>
        <w:spacing w:line="360" w:lineRule="auto"/>
        <w:outlineLvl w:val="1"/>
        <w:rPr>
          <w:rFonts w:hint="eastAsia" w:ascii="宋体" w:hAnsi="宋体" w:cs="宋体"/>
          <w:bCs w:val="0"/>
          <w:color w:val="auto"/>
        </w:rPr>
      </w:pPr>
      <w:r>
        <w:rPr>
          <w:rFonts w:hint="eastAsia" w:ascii="宋体" w:hAnsi="宋体" w:cs="宋体"/>
          <w:bCs w:val="0"/>
          <w:color w:val="auto"/>
          <w:lang w:val="en-US" w:eastAsia="zh-CN"/>
        </w:rPr>
        <w:t>七</w:t>
      </w:r>
      <w:r>
        <w:rPr>
          <w:rFonts w:hint="eastAsia" w:ascii="宋体" w:hAnsi="宋体" w:cs="宋体"/>
          <w:bCs w:val="0"/>
          <w:color w:val="auto"/>
        </w:rPr>
        <w:t>、供应商认为需要的其他技术、方案文件或说明/</w:t>
      </w:r>
      <w:bookmarkEnd w:id="86"/>
    </w:p>
    <w:p>
      <w:pPr>
        <w:pStyle w:val="13"/>
        <w:spacing w:line="360" w:lineRule="auto"/>
        <w:outlineLvl w:val="9"/>
        <w:rPr>
          <w:rFonts w:hint="eastAsia" w:ascii="宋体" w:hAnsi="宋体" w:cs="宋体"/>
          <w:bCs w:val="0"/>
          <w:color w:val="auto"/>
        </w:rPr>
      </w:pPr>
      <w:bookmarkStart w:id="87" w:name="_Toc29477"/>
      <w:r>
        <w:rPr>
          <w:rFonts w:hint="eastAsia" w:ascii="宋体" w:hAnsi="宋体" w:cs="宋体"/>
          <w:bCs w:val="0"/>
          <w:color w:val="auto"/>
        </w:rPr>
        <w:t>供应商按照</w:t>
      </w:r>
      <w:r>
        <w:rPr>
          <w:rFonts w:hint="eastAsia" w:ascii="宋体" w:hAnsi="宋体" w:cs="宋体"/>
          <w:bCs w:val="0"/>
          <w:color w:val="auto"/>
          <w:lang w:eastAsia="zh-CN"/>
        </w:rPr>
        <w:t>入库文件</w:t>
      </w:r>
      <w:r>
        <w:rPr>
          <w:rFonts w:hint="eastAsia" w:ascii="宋体" w:hAnsi="宋体" w:cs="宋体"/>
          <w:bCs w:val="0"/>
          <w:color w:val="auto"/>
        </w:rPr>
        <w:t>要求作出的其他应答和承诺</w:t>
      </w:r>
      <w:bookmarkEnd w:id="87"/>
    </w:p>
    <w:p>
      <w:pPr>
        <w:pStyle w:val="13"/>
        <w:spacing w:line="360" w:lineRule="auto"/>
        <w:outlineLvl w:val="9"/>
        <w:rPr>
          <w:rFonts w:hint="eastAsia" w:ascii="宋体" w:hAnsi="宋体" w:cs="宋体"/>
          <w:bCs w:val="0"/>
          <w:color w:val="auto"/>
        </w:rPr>
      </w:pPr>
      <w:bookmarkStart w:id="88" w:name="_Toc12080"/>
      <w:r>
        <w:rPr>
          <w:rFonts w:hint="eastAsia" w:ascii="宋体" w:hAnsi="宋体" w:cs="宋体"/>
          <w:bCs w:val="0"/>
          <w:color w:val="auto"/>
        </w:rPr>
        <w:t>（格式自拟）</w:t>
      </w:r>
      <w:bookmarkEnd w:id="88"/>
    </w:p>
    <w:p>
      <w:pPr>
        <w:spacing w:line="360" w:lineRule="auto"/>
        <w:rPr>
          <w:rFonts w:hint="eastAsia"/>
          <w:color w:val="auto"/>
          <w:sz w:val="32"/>
          <w:szCs w:val="32"/>
        </w:rPr>
      </w:pPr>
    </w:p>
    <w:p>
      <w:pPr>
        <w:spacing w:line="360" w:lineRule="auto"/>
        <w:rPr>
          <w:rFonts w:hint="eastAsia"/>
          <w:color w:val="auto"/>
          <w:sz w:val="32"/>
          <w:szCs w:val="32"/>
        </w:rPr>
      </w:pPr>
    </w:p>
    <w:p>
      <w:pPr>
        <w:spacing w:line="360" w:lineRule="auto"/>
        <w:rPr>
          <w:rFonts w:hint="eastAsia"/>
          <w:color w:val="auto"/>
          <w:sz w:val="32"/>
          <w:szCs w:val="32"/>
        </w:rPr>
      </w:pPr>
    </w:p>
    <w:p>
      <w:pPr>
        <w:spacing w:line="360" w:lineRule="auto"/>
        <w:rPr>
          <w:rFonts w:hint="eastAsia"/>
          <w:color w:val="auto"/>
          <w:sz w:val="32"/>
          <w:szCs w:val="32"/>
        </w:rPr>
      </w:pPr>
    </w:p>
    <w:p>
      <w:pPr>
        <w:spacing w:line="360" w:lineRule="auto"/>
        <w:rPr>
          <w:rFonts w:hint="eastAsia"/>
          <w:color w:val="auto"/>
          <w:sz w:val="32"/>
          <w:szCs w:val="32"/>
        </w:rPr>
      </w:pPr>
    </w:p>
    <w:p>
      <w:pPr>
        <w:rPr>
          <w:rFonts w:hint="eastAsia"/>
          <w:color w:val="auto"/>
          <w:sz w:val="32"/>
          <w:szCs w:val="32"/>
        </w:rPr>
      </w:pPr>
    </w:p>
    <w:p>
      <w:pPr>
        <w:rPr>
          <w:rFonts w:hint="eastAsia"/>
          <w:color w:val="auto"/>
          <w:sz w:val="32"/>
          <w:szCs w:val="32"/>
        </w:rPr>
      </w:pPr>
    </w:p>
    <w:p>
      <w:pPr>
        <w:rPr>
          <w:rFonts w:hint="eastAsia"/>
          <w:color w:val="auto"/>
          <w:sz w:val="32"/>
          <w:szCs w:val="32"/>
        </w:rPr>
      </w:pPr>
    </w:p>
    <w:p>
      <w:pPr>
        <w:pStyle w:val="13"/>
        <w:outlineLvl w:val="9"/>
        <w:rPr>
          <w:rFonts w:hint="eastAsia"/>
          <w:color w:val="auto"/>
          <w:sz w:val="44"/>
          <w:szCs w:val="44"/>
        </w:rPr>
      </w:pPr>
      <w:bookmarkStart w:id="89" w:name="_Toc2487"/>
      <w:bookmarkStart w:id="90" w:name="_Toc511032118"/>
    </w:p>
    <w:p>
      <w:pPr>
        <w:pStyle w:val="13"/>
        <w:outlineLvl w:val="9"/>
        <w:rPr>
          <w:rFonts w:hint="eastAsia"/>
          <w:color w:val="auto"/>
          <w:sz w:val="44"/>
          <w:szCs w:val="44"/>
        </w:rPr>
      </w:pPr>
    </w:p>
    <w:p>
      <w:pPr>
        <w:pStyle w:val="13"/>
        <w:outlineLvl w:val="9"/>
        <w:rPr>
          <w:rFonts w:hint="eastAsia"/>
          <w:color w:val="auto"/>
          <w:sz w:val="44"/>
          <w:szCs w:val="44"/>
        </w:rPr>
      </w:pPr>
    </w:p>
    <w:p>
      <w:pPr>
        <w:pStyle w:val="13"/>
        <w:outlineLvl w:val="9"/>
        <w:rPr>
          <w:rFonts w:hint="eastAsia"/>
          <w:color w:val="auto"/>
          <w:sz w:val="44"/>
          <w:szCs w:val="44"/>
        </w:rPr>
      </w:pPr>
    </w:p>
    <w:bookmarkEnd w:id="69"/>
    <w:bookmarkEnd w:id="70"/>
    <w:bookmarkEnd w:id="71"/>
    <w:bookmarkEnd w:id="89"/>
    <w:bookmarkEnd w:id="90"/>
    <w:p>
      <w:pPr>
        <w:rPr>
          <w:rFonts w:hint="default"/>
          <w:lang w:val="en-US" w:eastAsia="zh-CN"/>
        </w:rPr>
      </w:pPr>
    </w:p>
    <w:p>
      <w:pPr>
        <w:pStyle w:val="22"/>
        <w:spacing w:line="360" w:lineRule="auto"/>
        <w:jc w:val="center"/>
        <w:rPr>
          <w:rFonts w:hint="eastAsia"/>
          <w:b/>
          <w:bCs/>
          <w:color w:val="auto"/>
          <w:sz w:val="48"/>
          <w:szCs w:val="48"/>
          <w:highlight w:val="none"/>
          <w:lang w:val="en-US" w:eastAsia="zh-CN"/>
        </w:rPr>
      </w:pPr>
    </w:p>
    <w:p>
      <w:pPr>
        <w:pStyle w:val="22"/>
        <w:spacing w:line="360" w:lineRule="auto"/>
        <w:jc w:val="center"/>
        <w:rPr>
          <w:rFonts w:hint="eastAsia"/>
          <w:b/>
          <w:bCs/>
          <w:color w:val="auto"/>
          <w:sz w:val="48"/>
          <w:szCs w:val="48"/>
          <w:highlight w:val="none"/>
          <w:lang w:val="en-US" w:eastAsia="zh-CN"/>
        </w:rPr>
      </w:pPr>
    </w:p>
    <w:p>
      <w:pPr>
        <w:rPr>
          <w:rFonts w:hint="eastAsia"/>
        </w:rPr>
      </w:pPr>
    </w:p>
    <w:sectPr>
      <w:headerReference r:id="rId9" w:type="default"/>
      <w:footerReference r:id="rId10"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26 -</w:t>
    </w:r>
    <w:r>
      <w:rPr>
        <w:rFonts w:ascii="宋体" w:hAnsi="宋体"/>
        <w:sz w:val="28"/>
        <w:szCs w:val="28"/>
      </w:rPr>
      <w:fldChar w:fldCharType="end"/>
    </w:r>
  </w:p>
  <w:p>
    <w:pPr>
      <w:pStyle w:val="10"/>
      <w:ind w:right="360" w:firstLine="360"/>
      <w:jc w:val="center"/>
      <w:rPr>
        <w:rFonts w:hint="eastAsia" w:ascii="宋体" w:hAnsi="宋体"/>
        <w:sz w:val="28"/>
        <w:szCs w:val="28"/>
      </w:rPr>
    </w:pP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8"/>
      </w:rPr>
    </w:pPr>
    <w:r>
      <w:fldChar w:fldCharType="begin"/>
    </w:r>
    <w:r>
      <w:rPr>
        <w:rStyle w:val="18"/>
      </w:rPr>
      <w:instrText xml:space="preserve">PAGE  </w:instrText>
    </w:r>
    <w:r>
      <w:fldChar w:fldCharType="end"/>
    </w:r>
  </w:p>
  <w:p>
    <w:pPr>
      <w:pStyle w:val="1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仿宋" w:hAnsi="仿宋" w:eastAsia="仿宋"/>
        <w:sz w:val="28"/>
        <w:szCs w:val="28"/>
      </w:rPr>
    </w:pPr>
    <w:r>
      <w:rPr>
        <w:rFonts w:ascii="仿宋" w:hAnsi="仿宋" w:eastAsia="仿宋"/>
        <w:sz w:val="28"/>
        <w:szCs w:val="28"/>
      </w:rPr>
      <w:fldChar w:fldCharType="begin"/>
    </w:r>
    <w:r>
      <w:rPr>
        <w:rFonts w:ascii="仿宋" w:hAnsi="仿宋" w:eastAsia="仿宋"/>
        <w:sz w:val="28"/>
        <w:szCs w:val="28"/>
      </w:rPr>
      <w:instrText xml:space="preserve"> PAGE   \* MERGEFORMAT </w:instrText>
    </w:r>
    <w:r>
      <w:rPr>
        <w:rFonts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1 -</w:t>
    </w:r>
    <w:r>
      <w:rPr>
        <w:rFonts w:ascii="仿宋" w:hAnsi="仿宋" w:eastAsia="仿宋"/>
        <w:sz w:val="28"/>
        <w:szCs w:val="2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40</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S3JIMkBAACb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GpJieMWJ375+ePy68/l93eC&#10;PhSoD1Bj3n3AzDS88wOuzewHdGbeg4o2f5ERwTjKe77KK4dERH60Xq3XFYYExuYL4rOH5yFCei+9&#10;JdloaMT5FVn56SOkMXVOydWcv9PGlBka948DMbOH5d7HHrOVhv0wEdr79ox8ehx9Qx1uOiXmg0Nl&#10;85bMRpyN/WwcQ9SHrqxRrgfh9piwidJbrjDCToVxZoXdtF95KR7fS9bDP7X9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dLckgyQEAAJsDAAAOAAAAAAAAAAEAIAAAAB4BAABkcnMvZTJvRG9j&#10;LnhtbFBLBQYAAAAABgAGAFkBAABZBQAAAAA=&#10;">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40</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1428750</wp:posOffset>
              </wp:positionH>
              <wp:positionV relativeFrom="page">
                <wp:posOffset>8837295</wp:posOffset>
              </wp:positionV>
              <wp:extent cx="2311400" cy="177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2311400" cy="177800"/>
                      </a:xfrm>
                      <a:prstGeom prst="rect">
                        <a:avLst/>
                      </a:prstGeom>
                      <a:noFill/>
                      <a:ln>
                        <a:noFill/>
                      </a:ln>
                      <a:effectLst/>
                    </wps:spPr>
                    <wps:txbx>
                      <w:txbxContent>
                        <w:p/>
                      </w:txbxContent>
                    </wps:txbx>
                    <wps:bodyPr lIns="0" tIns="0" rIns="0" bIns="0" upright="1"/>
                  </wps:wsp>
                </a:graphicData>
              </a:graphic>
            </wp:anchor>
          </w:drawing>
        </mc:Choice>
        <mc:Fallback>
          <w:pict>
            <v:shape id="_x0000_s1026" o:spid="_x0000_s1026" o:spt="202" type="#_x0000_t202" style="position:absolute;left:0pt;margin-left:112.5pt;margin-top:695.85pt;height:14pt;width:182pt;mso-position-horizontal-relative:page;mso-position-vertical-relative:page;z-index:-251657216;mso-width-relative:page;mso-height-relative:page;" filled="f" stroked="f" coordsize="21600,21600" o:gfxdata="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ujBusNsAAAANAQAADwAAAAAAAAABACAAAAAiAAAAZHJzL2Rvd25yZXYu&#10;eG1sUEsBAhQAFAAAAAgAh07iQAxFbDq/AQAAggMAAA4AAAAAAAAAAQAgAAAAKgEAAGRycy9lMm9E&#10;b2MueG1sUEsFBgAAAAAGAAYAWQEAAFsFAAAAAA==&#10;">
              <v:fill on="f" focussize="0,0"/>
              <v:stroke on="f"/>
              <v:imagedata o:title=""/>
              <o:lock v:ext="edit" aspectratio="f"/>
              <v:textbox inset="0mm,0mm,0mm,0mm">
                <w:txbxContent>
                  <w:p/>
                </w:txbxContent>
              </v:textbox>
            </v:shap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1428750</wp:posOffset>
              </wp:positionH>
              <wp:positionV relativeFrom="page">
                <wp:posOffset>9134475</wp:posOffset>
              </wp:positionV>
              <wp:extent cx="3835400" cy="177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3835400" cy="177800"/>
                      </a:xfrm>
                      <a:prstGeom prst="rect">
                        <a:avLst/>
                      </a:prstGeom>
                      <a:noFill/>
                      <a:ln>
                        <a:noFill/>
                      </a:ln>
                      <a:effectLst/>
                    </wps:spPr>
                    <wps:txbx>
                      <w:txbxContent>
                        <w:p/>
                      </w:txbxContent>
                    </wps:txbx>
                    <wps:bodyPr lIns="0" tIns="0" rIns="0" bIns="0" upright="1"/>
                  </wps:wsp>
                </a:graphicData>
              </a:graphic>
            </wp:anchor>
          </w:drawing>
        </mc:Choice>
        <mc:Fallback>
          <w:pict>
            <v:shape id="_x0000_s1026" o:spid="_x0000_s1026" o:spt="202" type="#_x0000_t202" style="position:absolute;left:0pt;margin-left:112.5pt;margin-top:719.25pt;height:14pt;width:302pt;mso-position-horizontal-relative:page;mso-position-vertical-relative:page;z-index:-251656192;mso-width-relative:page;mso-height-relative:page;" filled="f" stroked="f" coordsize="21600,21600" o:gfxdata="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4daRdoAAAANAQAADwAAAAAAAAABACAAAAAiAAAAZHJzL2Rvd25yZXYu&#10;eG1sUEsBAhQAFAAAAAgAh07iQDPqE1rAAQAAggMAAA4AAAAAAAAAAQAgAAAAKQEAAGRycy9lMm9E&#10;b2MueG1sUEsFBgAAAAAGAAYAWQEAAFsFAAAAAA==&#10;">
              <v:fill on="f" focussize="0,0"/>
              <v:stroke on="f"/>
              <v:imagedata o:title=""/>
              <o:lock v:ext="edit" aspectratio="f"/>
              <v:textbox inset="0mm,0mm,0mm,0mm">
                <w:txbxContent>
                  <w:p/>
                </w:txbxContent>
              </v:textbox>
            </v:shap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1428750</wp:posOffset>
              </wp:positionH>
              <wp:positionV relativeFrom="page">
                <wp:posOffset>9431655</wp:posOffset>
              </wp:positionV>
              <wp:extent cx="1244600" cy="177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244600" cy="177800"/>
                      </a:xfrm>
                      <a:prstGeom prst="rect">
                        <a:avLst/>
                      </a:prstGeom>
                      <a:noFill/>
                      <a:ln>
                        <a:noFill/>
                      </a:ln>
                      <a:effectLst/>
                    </wps:spPr>
                    <wps:txbx>
                      <w:txbxContent>
                        <w:p>
                          <w:pPr>
                            <w:pStyle w:val="8"/>
                            <w:spacing w:line="280" w:lineRule="exact"/>
                          </w:pPr>
                        </w:p>
                      </w:txbxContent>
                    </wps:txbx>
                    <wps:bodyPr lIns="0" tIns="0" rIns="0" bIns="0" upright="1"/>
                  </wps:wsp>
                </a:graphicData>
              </a:graphic>
            </wp:anchor>
          </w:drawing>
        </mc:Choice>
        <mc:Fallback>
          <w:pict>
            <v:shape id="_x0000_s1026" o:spid="_x0000_s1026" o:spt="202" type="#_x0000_t202" style="position:absolute;left:0pt;margin-left:112.5pt;margin-top:742.65pt;height:14pt;width:98pt;mso-position-horizontal-relative:page;mso-position-vertical-relative:page;z-index:-251655168;mso-width-relative:page;mso-height-relative:page;" filled="f" stroked="f" coordsize="21600,21600" o:gfxdata="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asszWtsAAAANAQAADwAAAAAAAAABACAAAAAiAAAAZHJzL2Rvd25yZXYu&#10;eG1sUEsBAhQAFAAAAAgAh07iQNxpLUi/AQAAggMAAA4AAAAAAAAAAQAgAAAAKgEAAGRycy9lMm9E&#10;b2MueG1sUEsFBgAAAAAGAAYAWQEAAFsFAAAAAA==&#10;">
              <v:fill on="f" focussize="0,0"/>
              <v:stroke on="f"/>
              <v:imagedata o:title=""/>
              <o:lock v:ext="edit" aspectratio="f"/>
              <v:textbox inset="0mm,0mm,0mm,0mm">
                <w:txbxContent>
                  <w:p>
                    <w:pPr>
                      <w:pStyle w:val="8"/>
                      <w:spacing w:line="280" w:lineRule="exact"/>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single" w:color="auto" w:sz="6" w:space="0"/>
      </w:pBdr>
      <w:jc w:val="left"/>
      <w:rPr>
        <w:rFonts w:hint="eastAsia" w:ascii="新宋体" w:hAnsi="新宋体" w:eastAsia="新宋体" w:cs="宋体"/>
        <w:kern w:val="0"/>
        <w:sz w:val="21"/>
        <w:szCs w:val="21"/>
      </w:rPr>
    </w:pPr>
    <w:r>
      <w:rPr>
        <w:rFonts w:hint="eastAsia"/>
        <w:lang w:val="en-US" w:eastAsia="zh-CN"/>
      </w:rPr>
      <w:t xml:space="preserve"> </w:t>
    </w:r>
    <w:r>
      <w:drawing>
        <wp:inline distT="0" distB="0" distL="114300" distR="114300">
          <wp:extent cx="387350" cy="31115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stretch>
                    <a:fillRect/>
                  </a:stretch>
                </pic:blipFill>
                <pic:spPr>
                  <a:xfrm>
                    <a:off x="0" y="0"/>
                    <a:ext cx="387350" cy="311150"/>
                  </a:xfrm>
                  <a:prstGeom prst="rect">
                    <a:avLst/>
                  </a:prstGeom>
                  <a:noFill/>
                  <a:ln>
                    <a:noFill/>
                  </a:ln>
                </pic:spPr>
              </pic:pic>
            </a:graphicData>
          </a:graphic>
        </wp:inline>
      </w:drawing>
    </w:r>
    <w:r>
      <w:rPr>
        <w:rFonts w:hint="eastAsia"/>
        <w:lang w:val="en-US" w:eastAsia="zh-CN"/>
      </w:rPr>
      <w:t xml:space="preserve">                                                                    石棉县速丰物流有限责任公司</w:t>
    </w: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single" w:color="auto" w:sz="6" w:space="0"/>
      </w:pBdr>
      <w:jc w:val="left"/>
      <w:rPr>
        <w:rFonts w:hint="eastAsia"/>
      </w:rPr>
    </w:pPr>
    <w:r>
      <w:rPr>
        <w:rFonts w:hint="eastAsia"/>
        <w:lang w:val="en-US" w:eastAsia="zh-CN"/>
      </w:rPr>
      <w:t xml:space="preserve"> </w:t>
    </w:r>
    <w:r>
      <w:drawing>
        <wp:inline distT="0" distB="0" distL="114300" distR="114300">
          <wp:extent cx="269875" cy="216535"/>
          <wp:effectExtent l="0" t="0" r="952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269875" cy="216535"/>
                  </a:xfrm>
                  <a:prstGeom prst="rect">
                    <a:avLst/>
                  </a:prstGeom>
                  <a:noFill/>
                  <a:ln>
                    <a:noFill/>
                  </a:ln>
                </pic:spPr>
              </pic:pic>
            </a:graphicData>
          </a:graphic>
        </wp:inline>
      </w:drawing>
    </w:r>
    <w:r>
      <w:rPr>
        <w:rFonts w:hint="eastAsia"/>
        <w:lang w:val="en-US" w:eastAsia="zh-CN"/>
      </w:rPr>
      <w:t>石棉县速丰物流有限责任公司</w:t>
    </w:r>
    <w:r>
      <w:rPr>
        <w:rFonts w:hint="eastAsi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left"/>
      <w:rPr>
        <w:rFonts w:hint="eastAsia" w:eastAsia="宋体"/>
        <w:lang w:eastAsia="zh-CN"/>
      </w:rPr>
    </w:pPr>
    <w:r>
      <w:rPr>
        <w:rFonts w:hint="eastAsia"/>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EB60DE"/>
    <w:multiLevelType w:val="singleLevel"/>
    <w:tmpl w:val="CFEB60DE"/>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5Y2NjMDcyNzNhMWNjOTViMjg4M2M0N2Y4ZDcxOWQifQ=="/>
  </w:docVars>
  <w:rsids>
    <w:rsidRoot w:val="3D93211B"/>
    <w:rsid w:val="05A11606"/>
    <w:rsid w:val="079E10F0"/>
    <w:rsid w:val="098A49C4"/>
    <w:rsid w:val="0B1048E9"/>
    <w:rsid w:val="0B7C2FFA"/>
    <w:rsid w:val="0BDD2B84"/>
    <w:rsid w:val="0F01360D"/>
    <w:rsid w:val="157E4FA7"/>
    <w:rsid w:val="18471CE1"/>
    <w:rsid w:val="1BB21E9F"/>
    <w:rsid w:val="1DFB1D6C"/>
    <w:rsid w:val="1E4D2FFA"/>
    <w:rsid w:val="245517D5"/>
    <w:rsid w:val="2C730B86"/>
    <w:rsid w:val="30704E64"/>
    <w:rsid w:val="3D93211B"/>
    <w:rsid w:val="3E42660A"/>
    <w:rsid w:val="4076059F"/>
    <w:rsid w:val="43266658"/>
    <w:rsid w:val="460826D3"/>
    <w:rsid w:val="4E6817C5"/>
    <w:rsid w:val="55F304BE"/>
    <w:rsid w:val="565B45AF"/>
    <w:rsid w:val="59E930FA"/>
    <w:rsid w:val="5B993B5A"/>
    <w:rsid w:val="5D081A1A"/>
    <w:rsid w:val="601D7834"/>
    <w:rsid w:val="65541312"/>
    <w:rsid w:val="6DFC2BE7"/>
    <w:rsid w:val="73B87BB6"/>
    <w:rsid w:val="78DC16B5"/>
    <w:rsid w:val="7B666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kern w:val="44"/>
      <w:sz w:val="15"/>
      <w:szCs w:val="15"/>
      <w:lang w:val="en-US" w:eastAsia="zh-CN" w:bidi="ar"/>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6"/>
    <w:basedOn w:val="1"/>
    <w:next w:val="1"/>
    <w:qFormat/>
    <w:uiPriority w:val="1"/>
    <w:pPr>
      <w:ind w:left="963"/>
      <w:outlineLvl w:val="5"/>
    </w:pPr>
    <w:rPr>
      <w:rFonts w:ascii="仿宋" w:hAnsi="仿宋" w:eastAsia="仿宋" w:cs="仿宋"/>
      <w:b/>
      <w:bCs/>
      <w:sz w:val="24"/>
      <w:szCs w:val="24"/>
      <w:lang w:val="zh-CN" w:eastAsia="zh-CN" w:bidi="zh-CN"/>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customStyle="1" w:styleId="2">
    <w:name w:val="table of figures1"/>
    <w:basedOn w:val="1"/>
    <w:next w:val="1"/>
    <w:qFormat/>
    <w:uiPriority w:val="99"/>
    <w:pPr>
      <w:ind w:left="200" w:leftChars="200" w:hanging="200" w:hangingChars="200"/>
    </w:pPr>
  </w:style>
  <w:style w:type="paragraph" w:styleId="7">
    <w:name w:val="Normal Indent"/>
    <w:basedOn w:val="1"/>
    <w:qFormat/>
    <w:uiPriority w:val="0"/>
    <w:pPr>
      <w:ind w:firstLine="420" w:firstLineChars="200"/>
    </w:pPr>
  </w:style>
  <w:style w:type="paragraph" w:styleId="8">
    <w:name w:val="Body Text"/>
    <w:basedOn w:val="1"/>
    <w:next w:val="1"/>
    <w:qFormat/>
    <w:uiPriority w:val="0"/>
    <w:pPr>
      <w:spacing w:after="120"/>
    </w:pPr>
  </w:style>
  <w:style w:type="paragraph" w:styleId="9">
    <w:name w:val="Body Text Indent"/>
    <w:basedOn w:val="1"/>
    <w:qFormat/>
    <w:uiPriority w:val="0"/>
    <w:pPr>
      <w:ind w:firstLine="630"/>
    </w:pPr>
    <w:rPr>
      <w:sz w:val="32"/>
      <w:szCs w:val="20"/>
    </w:rPr>
  </w:style>
  <w:style w:type="paragraph" w:styleId="10">
    <w:name w:val="footer"/>
    <w:basedOn w:val="1"/>
    <w:qFormat/>
    <w:uiPriority w:val="0"/>
    <w:pPr>
      <w:tabs>
        <w:tab w:val="center" w:pos="4153"/>
        <w:tab w:val="right" w:pos="8306"/>
      </w:tabs>
      <w:snapToGrid w:val="0"/>
      <w:jc w:val="left"/>
    </w:pPr>
    <w:rPr>
      <w:sz w:val="18"/>
      <w:szCs w:val="20"/>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3">
    <w:name w:val="Title"/>
    <w:basedOn w:val="1"/>
    <w:next w:val="1"/>
    <w:qFormat/>
    <w:uiPriority w:val="0"/>
    <w:pPr>
      <w:spacing w:before="240" w:after="60"/>
      <w:jc w:val="center"/>
      <w:outlineLvl w:val="0"/>
    </w:pPr>
    <w:rPr>
      <w:rFonts w:ascii="Cambria" w:hAnsi="Cambria" w:cs="Times New Roman"/>
      <w:b/>
      <w:bCs/>
      <w:sz w:val="32"/>
      <w:szCs w:val="32"/>
    </w:rPr>
  </w:style>
  <w:style w:type="paragraph" w:styleId="14">
    <w:name w:val="Body Text First Indent"/>
    <w:basedOn w:val="8"/>
    <w:unhideWhenUsed/>
    <w:qFormat/>
    <w:uiPriority w:val="99"/>
    <w:pPr>
      <w:ind w:firstLine="420" w:firstLineChars="100"/>
    </w:pPr>
  </w:style>
  <w:style w:type="character" w:styleId="17">
    <w:name w:val="Strong"/>
    <w:basedOn w:val="16"/>
    <w:qFormat/>
    <w:uiPriority w:val="0"/>
    <w:rPr>
      <w:b/>
    </w:rPr>
  </w:style>
  <w:style w:type="character" w:styleId="18">
    <w:name w:val="page number"/>
    <w:basedOn w:val="16"/>
    <w:qFormat/>
    <w:uiPriority w:val="0"/>
  </w:style>
  <w:style w:type="character" w:styleId="19">
    <w:name w:val="FollowedHyperlink"/>
    <w:basedOn w:val="16"/>
    <w:qFormat/>
    <w:uiPriority w:val="0"/>
    <w:rPr>
      <w:color w:val="333333"/>
      <w:u w:val="none"/>
    </w:rPr>
  </w:style>
  <w:style w:type="character" w:styleId="20">
    <w:name w:val="Hyperlink"/>
    <w:basedOn w:val="16"/>
    <w:qFormat/>
    <w:uiPriority w:val="0"/>
    <w:rPr>
      <w:color w:val="333333"/>
      <w:u w:val="none"/>
    </w:rPr>
  </w:style>
  <w:style w:type="paragraph" w:customStyle="1" w:styleId="21">
    <w:name w:val="表格文字"/>
    <w:basedOn w:val="1"/>
    <w:next w:val="8"/>
    <w:qFormat/>
    <w:uiPriority w:val="99"/>
    <w:pPr>
      <w:jc w:val="left"/>
    </w:pPr>
    <w:rPr>
      <w:rFonts w:ascii="宋体" w:hAnsi="宋体" w:cs="宋体"/>
      <w:sz w:val="18"/>
      <w:szCs w:val="18"/>
    </w:rPr>
  </w:style>
  <w:style w:type="paragraph" w:customStyle="1" w:styleId="22">
    <w:name w:val="00、封面正文(与其他内容无关的格式)"/>
    <w:basedOn w:val="1"/>
    <w:qFormat/>
    <w:uiPriority w:val="0"/>
    <w:pPr>
      <w:tabs>
        <w:tab w:val="left" w:pos="0"/>
      </w:tabs>
    </w:pPr>
  </w:style>
  <w:style w:type="paragraph" w:customStyle="1" w:styleId="23">
    <w:name w:val="3级段标题"/>
    <w:basedOn w:val="5"/>
    <w:qFormat/>
    <w:uiPriority w:val="0"/>
    <w:pPr>
      <w:widowControl/>
    </w:pPr>
    <w:rPr>
      <w:color w:val="auto"/>
    </w:rPr>
  </w:style>
  <w:style w:type="paragraph" w:customStyle="1" w:styleId="24">
    <w:name w:val="Table Paragraph"/>
    <w:basedOn w:val="1"/>
    <w:qFormat/>
    <w:uiPriority w:val="1"/>
    <w:rPr>
      <w:rFonts w:ascii="仿宋" w:hAnsi="仿宋" w:eastAsia="仿宋" w:cs="仿宋"/>
      <w:lang w:val="zh-CN" w:eastAsia="zh-CN" w:bidi="zh-CN"/>
    </w:rPr>
  </w:style>
  <w:style w:type="paragraph" w:customStyle="1" w:styleId="25">
    <w:name w:val="正文首行缩进两字符"/>
    <w:basedOn w:val="1"/>
    <w:qFormat/>
    <w:uiPriority w:val="0"/>
    <w:pPr>
      <w:spacing w:line="360" w:lineRule="auto"/>
      <w:ind w:firstLine="200" w:firstLineChars="200"/>
    </w:pPr>
  </w:style>
  <w:style w:type="paragraph" w:customStyle="1" w:styleId="26">
    <w:name w:val="_Style 8"/>
    <w:basedOn w:val="3"/>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27">
    <w:name w:val="WPSOffice手动目录 1"/>
    <w:qFormat/>
    <w:uiPriority w:val="0"/>
    <w:pPr>
      <w:ind w:leftChars="0"/>
    </w:pPr>
    <w:rPr>
      <w:rFonts w:ascii="Times New Roman" w:hAnsi="Times New Roman" w:eastAsia="宋体" w:cs="Times New Roman"/>
      <w:sz w:val="20"/>
      <w:szCs w:val="20"/>
    </w:rPr>
  </w:style>
  <w:style w:type="paragraph" w:customStyle="1" w:styleId="2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9">
    <w:name w:val="13、表格内居中正文"/>
    <w:basedOn w:val="1"/>
    <w:qFormat/>
    <w:uiPriority w:val="0"/>
    <w:pPr>
      <w:tabs>
        <w:tab w:val="left" w:pos="0"/>
      </w:tabs>
      <w:wordWrap w:val="0"/>
      <w:topLinePunct/>
      <w:spacing w:line="360" w:lineRule="exact"/>
      <w:jc w:val="center"/>
    </w:pPr>
    <w:rPr>
      <w:sz w:val="21"/>
    </w:rPr>
  </w:style>
  <w:style w:type="paragraph" w:customStyle="1" w:styleId="30">
    <w:name w:val="12、表格内左对齐正文"/>
    <w:basedOn w:val="1"/>
    <w:qFormat/>
    <w:uiPriority w:val="0"/>
    <w:pPr>
      <w:tabs>
        <w:tab w:val="left" w:pos="0"/>
      </w:tabs>
      <w:wordWrap w:val="0"/>
      <w:topLinePunct/>
      <w:spacing w:line="360" w:lineRule="exact"/>
      <w:ind w:left="48" w:leftChars="20"/>
    </w:pPr>
    <w:rPr>
      <w:snapToGrid w:val="0"/>
      <w:sz w:val="21"/>
    </w:rPr>
  </w:style>
  <w:style w:type="paragraph" w:styleId="31">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2023-06-05T08:00:00Z</dcterms:created>
  <dc:creator>天花板</dc:creator>
  <cp:lastModifiedBy>天花板</cp:lastModifiedBy>
  <dcterms:modified xsi:type="dcterms:W3CDTF">2023-08-07T02:29:47Z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7A9BDA5BA4204B8088E8D2CC63F97C84</vt:lpwstr>
  </property>
</Properties>
</file>